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78003" w14:textId="1537770C" w:rsidR="005E5CCC" w:rsidRDefault="00480CF6">
      <w:pPr>
        <w:pStyle w:val="Telobesedila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2F7E9FC1" wp14:editId="3304878D">
            <wp:simplePos x="0" y="0"/>
            <wp:positionH relativeFrom="page">
              <wp:posOffset>965835</wp:posOffset>
            </wp:positionH>
            <wp:positionV relativeFrom="paragraph">
              <wp:posOffset>-33020</wp:posOffset>
            </wp:positionV>
            <wp:extent cx="780922" cy="68333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922" cy="683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E6A0F3" w14:textId="364C226C" w:rsidR="005E5CCC" w:rsidRDefault="005E5CCC">
      <w:pPr>
        <w:pStyle w:val="Telobesedila"/>
        <w:rPr>
          <w:rFonts w:ascii="Times New Roman"/>
          <w:sz w:val="20"/>
        </w:rPr>
      </w:pPr>
    </w:p>
    <w:p w14:paraId="56B9440C" w14:textId="7CBDDC27" w:rsidR="005E5CCC" w:rsidRDefault="005E5CCC">
      <w:pPr>
        <w:pStyle w:val="Telobesedila"/>
        <w:spacing w:before="68"/>
        <w:rPr>
          <w:rFonts w:ascii="Times New Roman"/>
          <w:sz w:val="20"/>
        </w:rPr>
      </w:pPr>
    </w:p>
    <w:p w14:paraId="1C745BED" w14:textId="77777777" w:rsidR="005E5CCC" w:rsidRDefault="005E5CCC">
      <w:pPr>
        <w:rPr>
          <w:rFonts w:ascii="Times New Roman"/>
          <w:sz w:val="20"/>
        </w:rPr>
        <w:sectPr w:rsidR="005E5CCC">
          <w:type w:val="continuous"/>
          <w:pgSz w:w="11780" w:h="16720"/>
          <w:pgMar w:top="580" w:right="1120" w:bottom="280" w:left="1260" w:header="708" w:footer="708" w:gutter="0"/>
          <w:cols w:space="708"/>
        </w:sectPr>
      </w:pPr>
    </w:p>
    <w:p w14:paraId="36F7453A" w14:textId="77777777" w:rsidR="005E5CCC" w:rsidRDefault="005E5CCC">
      <w:pPr>
        <w:pStyle w:val="Telobesedila"/>
        <w:rPr>
          <w:rFonts w:ascii="Times New Roman"/>
          <w:sz w:val="12"/>
        </w:rPr>
      </w:pPr>
    </w:p>
    <w:p w14:paraId="47278967" w14:textId="77777777" w:rsidR="005E5CCC" w:rsidRDefault="005E5CCC">
      <w:pPr>
        <w:pStyle w:val="Telobesedila"/>
        <w:rPr>
          <w:rFonts w:ascii="Times New Roman"/>
          <w:sz w:val="12"/>
        </w:rPr>
      </w:pPr>
    </w:p>
    <w:p w14:paraId="52CF0B42" w14:textId="77777777" w:rsidR="005E5CCC" w:rsidRDefault="005E5CCC">
      <w:pPr>
        <w:pStyle w:val="Telobesedila"/>
        <w:rPr>
          <w:rFonts w:ascii="Times New Roman"/>
          <w:sz w:val="12"/>
        </w:rPr>
      </w:pPr>
    </w:p>
    <w:p w14:paraId="6BEFD0D2" w14:textId="0CA446A9" w:rsidR="005E5CCC" w:rsidRDefault="0088765E">
      <w:pPr>
        <w:ind w:left="423" w:right="38" w:hanging="7"/>
        <w:rPr>
          <w:sz w:val="12"/>
        </w:rPr>
      </w:pPr>
      <w:r>
        <w:rPr>
          <w:color w:val="90979C"/>
          <w:spacing w:val="-2"/>
          <w:w w:val="115"/>
          <w:sz w:val="12"/>
        </w:rPr>
        <w:t>Namiznoteniška</w:t>
      </w:r>
      <w:r>
        <w:rPr>
          <w:color w:val="90979C"/>
          <w:spacing w:val="40"/>
          <w:w w:val="115"/>
          <w:sz w:val="12"/>
        </w:rPr>
        <w:t xml:space="preserve"> </w:t>
      </w:r>
      <w:r>
        <w:rPr>
          <w:color w:val="90979C"/>
          <w:w w:val="115"/>
          <w:sz w:val="12"/>
        </w:rPr>
        <w:t>zveza</w:t>
      </w:r>
      <w:r>
        <w:rPr>
          <w:color w:val="90979C"/>
          <w:spacing w:val="-2"/>
          <w:w w:val="115"/>
          <w:sz w:val="12"/>
        </w:rPr>
        <w:t xml:space="preserve"> Slovenije</w:t>
      </w:r>
    </w:p>
    <w:p w14:paraId="6A2AED11" w14:textId="77777777" w:rsidR="005E5CCC" w:rsidRDefault="0088765E">
      <w:pPr>
        <w:spacing w:before="97" w:line="288" w:lineRule="auto"/>
        <w:ind w:left="181" w:right="5760" w:firstLine="2"/>
        <w:jc w:val="both"/>
        <w:rPr>
          <w:sz w:val="12"/>
        </w:rPr>
      </w:pPr>
      <w:r>
        <w:br w:type="column"/>
      </w:r>
      <w:r>
        <w:rPr>
          <w:b/>
          <w:color w:val="4B5964"/>
          <w:w w:val="105"/>
          <w:sz w:val="11"/>
        </w:rPr>
        <w:t>Namiznoteniška</w:t>
      </w:r>
      <w:r>
        <w:rPr>
          <w:b/>
          <w:color w:val="4B5964"/>
          <w:spacing w:val="-9"/>
          <w:w w:val="105"/>
          <w:sz w:val="11"/>
        </w:rPr>
        <w:t xml:space="preserve"> </w:t>
      </w:r>
      <w:r>
        <w:rPr>
          <w:b/>
          <w:color w:val="4B5964"/>
          <w:w w:val="105"/>
          <w:sz w:val="11"/>
        </w:rPr>
        <w:t>zveza</w:t>
      </w:r>
      <w:r>
        <w:rPr>
          <w:b/>
          <w:color w:val="4B5964"/>
          <w:spacing w:val="-8"/>
          <w:w w:val="105"/>
          <w:sz w:val="11"/>
        </w:rPr>
        <w:t xml:space="preserve"> </w:t>
      </w:r>
      <w:r>
        <w:rPr>
          <w:b/>
          <w:color w:val="4B5964"/>
          <w:w w:val="105"/>
          <w:sz w:val="11"/>
        </w:rPr>
        <w:t>Sloven</w:t>
      </w:r>
      <w:r>
        <w:rPr>
          <w:b/>
          <w:color w:val="707B87"/>
          <w:w w:val="105"/>
          <w:sz w:val="11"/>
        </w:rPr>
        <w:t>ij</w:t>
      </w:r>
      <w:r>
        <w:rPr>
          <w:b/>
          <w:color w:val="4B5964"/>
          <w:w w:val="105"/>
          <w:sz w:val="11"/>
        </w:rPr>
        <w:t>e</w:t>
      </w:r>
      <w:r>
        <w:rPr>
          <w:b/>
          <w:color w:val="4B5964"/>
          <w:spacing w:val="40"/>
          <w:w w:val="105"/>
          <w:sz w:val="11"/>
        </w:rPr>
        <w:t xml:space="preserve"> </w:t>
      </w:r>
      <w:r>
        <w:rPr>
          <w:color w:val="90979C"/>
          <w:spacing w:val="-2"/>
          <w:sz w:val="12"/>
        </w:rPr>
        <w:t>Celovška</w:t>
      </w:r>
      <w:r>
        <w:rPr>
          <w:color w:val="90979C"/>
          <w:spacing w:val="-9"/>
          <w:sz w:val="12"/>
        </w:rPr>
        <w:t xml:space="preserve"> </w:t>
      </w:r>
      <w:r>
        <w:rPr>
          <w:color w:val="90979C"/>
          <w:spacing w:val="-2"/>
          <w:sz w:val="12"/>
        </w:rPr>
        <w:t>cesta</w:t>
      </w:r>
      <w:r>
        <w:rPr>
          <w:color w:val="90979C"/>
          <w:spacing w:val="-6"/>
          <w:sz w:val="12"/>
        </w:rPr>
        <w:t xml:space="preserve"> </w:t>
      </w:r>
      <w:r>
        <w:rPr>
          <w:color w:val="90979C"/>
          <w:spacing w:val="-2"/>
          <w:sz w:val="12"/>
        </w:rPr>
        <w:t>25</w:t>
      </w:r>
      <w:r>
        <w:rPr>
          <w:color w:val="B6BABC"/>
          <w:spacing w:val="-2"/>
          <w:sz w:val="12"/>
        </w:rPr>
        <w:t>,</w:t>
      </w:r>
      <w:r>
        <w:rPr>
          <w:color w:val="90979C"/>
          <w:spacing w:val="-2"/>
          <w:sz w:val="12"/>
        </w:rPr>
        <w:t>1000</w:t>
      </w:r>
      <w:r>
        <w:rPr>
          <w:color w:val="90979C"/>
          <w:spacing w:val="-6"/>
          <w:sz w:val="12"/>
        </w:rPr>
        <w:t xml:space="preserve"> </w:t>
      </w:r>
      <w:r>
        <w:rPr>
          <w:color w:val="90979C"/>
          <w:spacing w:val="-2"/>
          <w:sz w:val="12"/>
        </w:rPr>
        <w:t>LIubljana</w:t>
      </w:r>
      <w:r>
        <w:rPr>
          <w:color w:val="90979C"/>
          <w:spacing w:val="40"/>
          <w:w w:val="105"/>
          <w:sz w:val="12"/>
        </w:rPr>
        <w:t xml:space="preserve"> </w:t>
      </w:r>
      <w:r>
        <w:rPr>
          <w:color w:val="4B5964"/>
          <w:w w:val="105"/>
          <w:sz w:val="12"/>
        </w:rPr>
        <w:t xml:space="preserve">T </w:t>
      </w:r>
      <w:r>
        <w:rPr>
          <w:color w:val="90979C"/>
          <w:w w:val="105"/>
          <w:sz w:val="12"/>
        </w:rPr>
        <w:t>014397560</w:t>
      </w:r>
    </w:p>
    <w:p w14:paraId="0BD58ADB" w14:textId="77777777" w:rsidR="005E5CCC" w:rsidRDefault="0088765E">
      <w:pPr>
        <w:spacing w:line="112" w:lineRule="exact"/>
        <w:ind w:left="182"/>
        <w:jc w:val="both"/>
        <w:rPr>
          <w:sz w:val="12"/>
        </w:rPr>
      </w:pPr>
      <w:r>
        <w:rPr>
          <w:color w:val="4B5964"/>
          <w:sz w:val="12"/>
        </w:rPr>
        <w:t>E</w:t>
      </w:r>
      <w:r>
        <w:rPr>
          <w:color w:val="4B5964"/>
          <w:spacing w:val="7"/>
          <w:sz w:val="12"/>
        </w:rPr>
        <w:t xml:space="preserve"> </w:t>
      </w:r>
      <w:hyperlink r:id="rId5">
        <w:r>
          <w:rPr>
            <w:color w:val="90979C"/>
            <w:spacing w:val="-2"/>
            <w:sz w:val="12"/>
          </w:rPr>
          <w:t>mfo@ntzs</w:t>
        </w:r>
        <w:r>
          <w:rPr>
            <w:color w:val="B6BABC"/>
            <w:spacing w:val="-2"/>
            <w:sz w:val="12"/>
          </w:rPr>
          <w:t>.</w:t>
        </w:r>
        <w:r>
          <w:rPr>
            <w:color w:val="90979C"/>
            <w:spacing w:val="-2"/>
            <w:sz w:val="12"/>
          </w:rPr>
          <w:t>si</w:t>
        </w:r>
      </w:hyperlink>
    </w:p>
    <w:p w14:paraId="1A3CB9B2" w14:textId="77777777" w:rsidR="005E5CCC" w:rsidRDefault="005E5CCC">
      <w:pPr>
        <w:spacing w:line="112" w:lineRule="exact"/>
        <w:jc w:val="both"/>
        <w:rPr>
          <w:sz w:val="12"/>
        </w:rPr>
        <w:sectPr w:rsidR="005E5CCC">
          <w:type w:val="continuous"/>
          <w:pgSz w:w="11780" w:h="16720"/>
          <w:pgMar w:top="580" w:right="1120" w:bottom="280" w:left="1260" w:header="708" w:footer="708" w:gutter="0"/>
          <w:cols w:num="2" w:space="708" w:equalWidth="0">
            <w:col w:w="1457" w:space="238"/>
            <w:col w:w="7705"/>
          </w:cols>
        </w:sectPr>
      </w:pPr>
    </w:p>
    <w:p w14:paraId="26AC95BE" w14:textId="77777777" w:rsidR="005E5CCC" w:rsidRDefault="005E5CCC">
      <w:pPr>
        <w:pStyle w:val="Telobesedila"/>
        <w:spacing w:before="152"/>
        <w:rPr>
          <w:sz w:val="29"/>
        </w:rPr>
      </w:pPr>
    </w:p>
    <w:p w14:paraId="45F956B7" w14:textId="77777777" w:rsidR="005E5CCC" w:rsidRDefault="0088765E">
      <w:pPr>
        <w:spacing w:line="280" w:lineRule="auto"/>
        <w:ind w:left="945" w:right="876"/>
        <w:jc w:val="center"/>
        <w:rPr>
          <w:b/>
          <w:sz w:val="29"/>
        </w:rPr>
      </w:pPr>
      <w:r>
        <w:rPr>
          <w:b/>
          <w:color w:val="050708"/>
          <w:spacing w:val="-8"/>
          <w:sz w:val="29"/>
        </w:rPr>
        <w:t>Zapisnik</w:t>
      </w:r>
      <w:r>
        <w:rPr>
          <w:b/>
          <w:color w:val="050708"/>
          <w:spacing w:val="-13"/>
          <w:sz w:val="29"/>
        </w:rPr>
        <w:t xml:space="preserve"> </w:t>
      </w:r>
      <w:r>
        <w:rPr>
          <w:b/>
          <w:color w:val="050708"/>
          <w:spacing w:val="-8"/>
          <w:sz w:val="29"/>
        </w:rPr>
        <w:t>11.</w:t>
      </w:r>
      <w:r>
        <w:rPr>
          <w:b/>
          <w:color w:val="050708"/>
          <w:spacing w:val="-12"/>
          <w:sz w:val="29"/>
        </w:rPr>
        <w:t xml:space="preserve"> </w:t>
      </w:r>
      <w:r>
        <w:rPr>
          <w:b/>
          <w:color w:val="050708"/>
          <w:spacing w:val="-8"/>
          <w:sz w:val="29"/>
        </w:rPr>
        <w:t>seje</w:t>
      </w:r>
      <w:r>
        <w:rPr>
          <w:b/>
          <w:color w:val="050708"/>
          <w:spacing w:val="-12"/>
          <w:sz w:val="29"/>
        </w:rPr>
        <w:t xml:space="preserve"> </w:t>
      </w:r>
      <w:r>
        <w:rPr>
          <w:b/>
          <w:color w:val="050708"/>
          <w:spacing w:val="-8"/>
          <w:sz w:val="29"/>
        </w:rPr>
        <w:t>Strokovno</w:t>
      </w:r>
      <w:r>
        <w:rPr>
          <w:b/>
          <w:color w:val="050708"/>
          <w:spacing w:val="-12"/>
          <w:sz w:val="29"/>
        </w:rPr>
        <w:t xml:space="preserve"> </w:t>
      </w:r>
      <w:r>
        <w:rPr>
          <w:b/>
          <w:color w:val="050708"/>
          <w:spacing w:val="-8"/>
          <w:sz w:val="29"/>
        </w:rPr>
        <w:t>trenerskega</w:t>
      </w:r>
      <w:r>
        <w:rPr>
          <w:b/>
          <w:color w:val="050708"/>
          <w:spacing w:val="-12"/>
          <w:sz w:val="29"/>
        </w:rPr>
        <w:t xml:space="preserve"> </w:t>
      </w:r>
      <w:r>
        <w:rPr>
          <w:b/>
          <w:color w:val="050708"/>
          <w:spacing w:val="-8"/>
          <w:sz w:val="29"/>
        </w:rPr>
        <w:t>sveta</w:t>
      </w:r>
      <w:r>
        <w:rPr>
          <w:b/>
          <w:color w:val="050708"/>
          <w:spacing w:val="-12"/>
          <w:sz w:val="29"/>
        </w:rPr>
        <w:t xml:space="preserve"> </w:t>
      </w:r>
      <w:r>
        <w:rPr>
          <w:b/>
          <w:color w:val="050708"/>
          <w:spacing w:val="-8"/>
          <w:sz w:val="29"/>
        </w:rPr>
        <w:t xml:space="preserve">NTZS </w:t>
      </w:r>
      <w:r>
        <w:rPr>
          <w:b/>
          <w:color w:val="050708"/>
          <w:sz w:val="29"/>
        </w:rPr>
        <w:t>petek, 22.</w:t>
      </w:r>
      <w:r>
        <w:rPr>
          <w:b/>
          <w:color w:val="050708"/>
          <w:spacing w:val="-3"/>
          <w:sz w:val="29"/>
        </w:rPr>
        <w:t xml:space="preserve"> </w:t>
      </w:r>
      <w:r>
        <w:rPr>
          <w:b/>
          <w:color w:val="050708"/>
          <w:sz w:val="29"/>
        </w:rPr>
        <w:t>avgusta 2025 ob 20:30,</w:t>
      </w:r>
    </w:p>
    <w:p w14:paraId="09808945" w14:textId="77777777" w:rsidR="005E5CCC" w:rsidRDefault="0088765E">
      <w:pPr>
        <w:spacing w:line="327" w:lineRule="exact"/>
        <w:ind w:left="945" w:right="886"/>
        <w:jc w:val="center"/>
        <w:rPr>
          <w:b/>
          <w:sz w:val="29"/>
        </w:rPr>
      </w:pPr>
      <w:r>
        <w:rPr>
          <w:b/>
          <w:color w:val="050708"/>
          <w:spacing w:val="-6"/>
          <w:sz w:val="29"/>
        </w:rPr>
        <w:t>preko</w:t>
      </w:r>
      <w:r>
        <w:rPr>
          <w:b/>
          <w:color w:val="050708"/>
          <w:spacing w:val="-12"/>
          <w:sz w:val="29"/>
        </w:rPr>
        <w:t xml:space="preserve"> </w:t>
      </w:r>
      <w:r>
        <w:rPr>
          <w:b/>
          <w:color w:val="050708"/>
          <w:spacing w:val="-6"/>
          <w:sz w:val="29"/>
        </w:rPr>
        <w:t>spletne</w:t>
      </w:r>
      <w:r>
        <w:rPr>
          <w:b/>
          <w:color w:val="050708"/>
          <w:spacing w:val="-8"/>
          <w:sz w:val="29"/>
        </w:rPr>
        <w:t xml:space="preserve"> </w:t>
      </w:r>
      <w:r>
        <w:rPr>
          <w:b/>
          <w:color w:val="050708"/>
          <w:spacing w:val="-6"/>
          <w:sz w:val="29"/>
        </w:rPr>
        <w:t>povezave</w:t>
      </w:r>
      <w:r>
        <w:rPr>
          <w:b/>
          <w:color w:val="050708"/>
          <w:spacing w:val="-4"/>
          <w:sz w:val="29"/>
        </w:rPr>
        <w:t xml:space="preserve"> </w:t>
      </w:r>
      <w:r>
        <w:rPr>
          <w:b/>
          <w:color w:val="050708"/>
          <w:spacing w:val="-6"/>
          <w:sz w:val="29"/>
        </w:rPr>
        <w:t>Teams</w:t>
      </w:r>
    </w:p>
    <w:p w14:paraId="231EC6ED" w14:textId="77777777" w:rsidR="005E5CCC" w:rsidRDefault="005E5CCC">
      <w:pPr>
        <w:pStyle w:val="Telobesedila"/>
        <w:rPr>
          <w:b/>
          <w:sz w:val="29"/>
        </w:rPr>
      </w:pPr>
    </w:p>
    <w:p w14:paraId="6EC2480A" w14:textId="77777777" w:rsidR="005E5CCC" w:rsidRDefault="005E5CCC">
      <w:pPr>
        <w:pStyle w:val="Telobesedila"/>
        <w:rPr>
          <w:b/>
          <w:sz w:val="29"/>
        </w:rPr>
      </w:pPr>
    </w:p>
    <w:p w14:paraId="2E528E96" w14:textId="77777777" w:rsidR="005E5CCC" w:rsidRDefault="005E5CCC">
      <w:pPr>
        <w:pStyle w:val="Telobesedila"/>
        <w:spacing w:before="53"/>
        <w:rPr>
          <w:b/>
          <w:sz w:val="29"/>
        </w:rPr>
      </w:pPr>
    </w:p>
    <w:p w14:paraId="3034DA26" w14:textId="77777777" w:rsidR="005E5CCC" w:rsidRDefault="0088765E">
      <w:pPr>
        <w:pStyle w:val="Telobesedila"/>
        <w:spacing w:line="271" w:lineRule="auto"/>
        <w:ind w:left="260" w:firstLine="2"/>
      </w:pPr>
      <w:r>
        <w:rPr>
          <w:color w:val="050708"/>
        </w:rPr>
        <w:t>Prisotni: Člani</w:t>
      </w:r>
      <w:r>
        <w:rPr>
          <w:color w:val="050708"/>
          <w:spacing w:val="-3"/>
        </w:rPr>
        <w:t xml:space="preserve"> </w:t>
      </w:r>
      <w:r>
        <w:rPr>
          <w:color w:val="050708"/>
        </w:rPr>
        <w:t>STS</w:t>
      </w:r>
      <w:r>
        <w:rPr>
          <w:color w:val="050708"/>
          <w:spacing w:val="-3"/>
        </w:rPr>
        <w:t xml:space="preserve"> </w:t>
      </w:r>
      <w:r>
        <w:rPr>
          <w:color w:val="050708"/>
        </w:rPr>
        <w:t>NTZS</w:t>
      </w:r>
      <w:r>
        <w:rPr>
          <w:color w:val="1F2121"/>
        </w:rPr>
        <w:t>:</w:t>
      </w:r>
      <w:r>
        <w:rPr>
          <w:color w:val="1F2121"/>
          <w:spacing w:val="-19"/>
        </w:rPr>
        <w:t xml:space="preserve"> </w:t>
      </w:r>
      <w:r>
        <w:rPr>
          <w:color w:val="050708"/>
        </w:rPr>
        <w:t>predsednik STS</w:t>
      </w:r>
      <w:r>
        <w:rPr>
          <w:color w:val="050708"/>
          <w:spacing w:val="-3"/>
        </w:rPr>
        <w:t xml:space="preserve"> </w:t>
      </w:r>
      <w:r>
        <w:rPr>
          <w:color w:val="050708"/>
        </w:rPr>
        <w:t>Darijan Vizjak</w:t>
      </w:r>
      <w:r>
        <w:rPr>
          <w:color w:val="1F2121"/>
        </w:rPr>
        <w:t>,</w:t>
      </w:r>
      <w:r>
        <w:rPr>
          <w:color w:val="1F2121"/>
          <w:spacing w:val="-17"/>
        </w:rPr>
        <w:t xml:space="preserve"> </w:t>
      </w:r>
      <w:r>
        <w:rPr>
          <w:color w:val="050708"/>
        </w:rPr>
        <w:t>Jože Urh,</w:t>
      </w:r>
      <w:r>
        <w:rPr>
          <w:color w:val="050708"/>
          <w:spacing w:val="-2"/>
        </w:rPr>
        <w:t xml:space="preserve"> </w:t>
      </w:r>
      <w:r>
        <w:rPr>
          <w:color w:val="050708"/>
        </w:rPr>
        <w:t>Mirko Unger</w:t>
      </w:r>
      <w:r>
        <w:rPr>
          <w:color w:val="1F2121"/>
        </w:rPr>
        <w:t xml:space="preserve">, </w:t>
      </w:r>
      <w:r>
        <w:rPr>
          <w:color w:val="050708"/>
        </w:rPr>
        <w:t>Ožbej Poročnik</w:t>
      </w:r>
      <w:r>
        <w:rPr>
          <w:color w:val="1F2121"/>
        </w:rPr>
        <w:t>,</w:t>
      </w:r>
      <w:r>
        <w:rPr>
          <w:color w:val="1F2121"/>
          <w:spacing w:val="-2"/>
        </w:rPr>
        <w:t xml:space="preserve"> </w:t>
      </w:r>
      <w:r>
        <w:rPr>
          <w:color w:val="050708"/>
        </w:rPr>
        <w:t>Ana Tofant in</w:t>
      </w:r>
      <w:r>
        <w:rPr>
          <w:color w:val="B6BABC"/>
        </w:rPr>
        <w:t>•</w:t>
      </w:r>
      <w:r>
        <w:rPr>
          <w:color w:val="050708"/>
        </w:rPr>
        <w:t>Kaja Okorn</w:t>
      </w:r>
      <w:r>
        <w:rPr>
          <w:color w:val="1F2121"/>
        </w:rPr>
        <w:t>;</w:t>
      </w:r>
    </w:p>
    <w:p w14:paraId="76A1AC7B" w14:textId="77777777" w:rsidR="005E5CCC" w:rsidRDefault="0088765E">
      <w:pPr>
        <w:pStyle w:val="Telobesedila"/>
        <w:spacing w:before="208"/>
        <w:ind w:left="260"/>
      </w:pPr>
      <w:r>
        <w:rPr>
          <w:color w:val="050708"/>
        </w:rPr>
        <w:t>Opravičeno</w:t>
      </w:r>
      <w:r>
        <w:rPr>
          <w:color w:val="050708"/>
          <w:spacing w:val="5"/>
        </w:rPr>
        <w:t xml:space="preserve"> </w:t>
      </w:r>
      <w:r>
        <w:rPr>
          <w:color w:val="050708"/>
        </w:rPr>
        <w:t>odsoten</w:t>
      </w:r>
      <w:r>
        <w:rPr>
          <w:color w:val="383A3B"/>
        </w:rPr>
        <w:t>:</w:t>
      </w:r>
      <w:r>
        <w:rPr>
          <w:color w:val="383A3B"/>
          <w:spacing w:val="-21"/>
        </w:rPr>
        <w:t xml:space="preserve"> </w:t>
      </w:r>
      <w:r>
        <w:rPr>
          <w:color w:val="050708"/>
        </w:rPr>
        <w:t>Darko</w:t>
      </w:r>
      <w:r>
        <w:rPr>
          <w:color w:val="050708"/>
          <w:spacing w:val="2"/>
        </w:rPr>
        <w:t xml:space="preserve"> </w:t>
      </w:r>
      <w:r>
        <w:rPr>
          <w:color w:val="050708"/>
          <w:spacing w:val="-2"/>
        </w:rPr>
        <w:t>Jamšek</w:t>
      </w:r>
      <w:r>
        <w:rPr>
          <w:color w:val="1F2121"/>
          <w:spacing w:val="-2"/>
        </w:rPr>
        <w:t>;</w:t>
      </w:r>
    </w:p>
    <w:p w14:paraId="3362F23B" w14:textId="77777777" w:rsidR="005E5CCC" w:rsidRDefault="0088765E">
      <w:pPr>
        <w:pStyle w:val="Telobesedila"/>
        <w:spacing w:before="238"/>
        <w:ind w:left="260"/>
      </w:pPr>
      <w:r>
        <w:rPr>
          <w:color w:val="050708"/>
        </w:rPr>
        <w:t>Ostali</w:t>
      </w:r>
      <w:r>
        <w:rPr>
          <w:color w:val="050708"/>
          <w:spacing w:val="-13"/>
        </w:rPr>
        <w:t xml:space="preserve"> </w:t>
      </w:r>
      <w:r>
        <w:rPr>
          <w:color w:val="050708"/>
        </w:rPr>
        <w:t>prisotni:</w:t>
      </w:r>
      <w:r>
        <w:rPr>
          <w:color w:val="050708"/>
          <w:spacing w:val="-1"/>
        </w:rPr>
        <w:t xml:space="preserve"> </w:t>
      </w:r>
      <w:r>
        <w:rPr>
          <w:color w:val="050708"/>
        </w:rPr>
        <w:t>Selektorica</w:t>
      </w:r>
      <w:r>
        <w:rPr>
          <w:color w:val="050708"/>
          <w:spacing w:val="4"/>
        </w:rPr>
        <w:t xml:space="preserve"> </w:t>
      </w:r>
      <w:r>
        <w:rPr>
          <w:color w:val="050708"/>
        </w:rPr>
        <w:t>za</w:t>
      </w:r>
      <w:r>
        <w:rPr>
          <w:color w:val="050708"/>
          <w:spacing w:val="-13"/>
        </w:rPr>
        <w:t xml:space="preserve"> </w:t>
      </w:r>
      <w:r>
        <w:rPr>
          <w:color w:val="050708"/>
        </w:rPr>
        <w:t>člane</w:t>
      </w:r>
      <w:r>
        <w:rPr>
          <w:color w:val="050708"/>
          <w:spacing w:val="-12"/>
        </w:rPr>
        <w:t xml:space="preserve"> </w:t>
      </w:r>
      <w:r>
        <w:rPr>
          <w:color w:val="050708"/>
        </w:rPr>
        <w:t>Andreja Ojsteršek</w:t>
      </w:r>
      <w:r>
        <w:rPr>
          <w:color w:val="050708"/>
          <w:spacing w:val="2"/>
        </w:rPr>
        <w:t xml:space="preserve"> </w:t>
      </w:r>
      <w:r>
        <w:rPr>
          <w:color w:val="050708"/>
          <w:spacing w:val="-5"/>
        </w:rPr>
        <w:t>Urh</w:t>
      </w:r>
    </w:p>
    <w:p w14:paraId="75F38B89" w14:textId="77777777" w:rsidR="005E5CCC" w:rsidRDefault="005E5CCC">
      <w:pPr>
        <w:pStyle w:val="Telobesedila"/>
      </w:pPr>
    </w:p>
    <w:p w14:paraId="1B3CF943" w14:textId="77777777" w:rsidR="005E5CCC" w:rsidRDefault="005E5CCC">
      <w:pPr>
        <w:pStyle w:val="Telobesedila"/>
        <w:spacing w:before="195"/>
      </w:pPr>
    </w:p>
    <w:p w14:paraId="0D3347CD" w14:textId="77777777" w:rsidR="005E5CCC" w:rsidRDefault="0088765E">
      <w:pPr>
        <w:pStyle w:val="Telobesedila"/>
        <w:ind w:left="253"/>
      </w:pPr>
      <w:r>
        <w:rPr>
          <w:color w:val="050708"/>
        </w:rPr>
        <w:t>Predlog</w:t>
      </w:r>
      <w:r>
        <w:rPr>
          <w:color w:val="050708"/>
          <w:spacing w:val="-12"/>
        </w:rPr>
        <w:t xml:space="preserve"> </w:t>
      </w:r>
      <w:r>
        <w:rPr>
          <w:color w:val="050708"/>
        </w:rPr>
        <w:t>dnevnega</w:t>
      </w:r>
      <w:r>
        <w:rPr>
          <w:color w:val="050708"/>
          <w:spacing w:val="2"/>
        </w:rPr>
        <w:t xml:space="preserve"> </w:t>
      </w:r>
      <w:r>
        <w:rPr>
          <w:color w:val="050708"/>
          <w:spacing w:val="-2"/>
        </w:rPr>
        <w:t>reda</w:t>
      </w:r>
      <w:r>
        <w:rPr>
          <w:color w:val="383A3B"/>
          <w:spacing w:val="-2"/>
        </w:rPr>
        <w:t>:</w:t>
      </w:r>
    </w:p>
    <w:p w14:paraId="03562964" w14:textId="0AC71FB2" w:rsidR="005E5CCC" w:rsidRDefault="0088765E">
      <w:pPr>
        <w:pStyle w:val="Telobesedila"/>
        <w:spacing w:before="253"/>
        <w:ind w:left="611"/>
      </w:pPr>
      <w:r>
        <w:rPr>
          <w:color w:val="050708"/>
        </w:rPr>
        <w:t>1.</w:t>
      </w:r>
      <w:r>
        <w:rPr>
          <w:color w:val="050708"/>
          <w:spacing w:val="68"/>
        </w:rPr>
        <w:t xml:space="preserve"> </w:t>
      </w:r>
      <w:r>
        <w:rPr>
          <w:color w:val="050708"/>
        </w:rPr>
        <w:t>Sestava</w:t>
      </w:r>
      <w:r>
        <w:rPr>
          <w:color w:val="050708"/>
          <w:spacing w:val="5"/>
        </w:rPr>
        <w:t xml:space="preserve"> </w:t>
      </w:r>
      <w:r>
        <w:rPr>
          <w:color w:val="050708"/>
        </w:rPr>
        <w:t>reprezentance</w:t>
      </w:r>
      <w:r>
        <w:rPr>
          <w:color w:val="050708"/>
          <w:spacing w:val="12"/>
        </w:rPr>
        <w:t xml:space="preserve"> </w:t>
      </w:r>
      <w:r>
        <w:rPr>
          <w:color w:val="050708"/>
        </w:rPr>
        <w:t>za</w:t>
      </w:r>
      <w:r>
        <w:rPr>
          <w:color w:val="050708"/>
          <w:spacing w:val="-9"/>
        </w:rPr>
        <w:t xml:space="preserve"> </w:t>
      </w:r>
      <w:r>
        <w:rPr>
          <w:color w:val="050708"/>
        </w:rPr>
        <w:t>Evropsko ekipno</w:t>
      </w:r>
      <w:r>
        <w:rPr>
          <w:color w:val="050708"/>
          <w:spacing w:val="-5"/>
        </w:rPr>
        <w:t xml:space="preserve"> </w:t>
      </w:r>
      <w:r>
        <w:rPr>
          <w:color w:val="050708"/>
        </w:rPr>
        <w:t>člansko</w:t>
      </w:r>
      <w:r>
        <w:rPr>
          <w:color w:val="050708"/>
          <w:spacing w:val="-8"/>
        </w:rPr>
        <w:t xml:space="preserve"> </w:t>
      </w:r>
      <w:r>
        <w:rPr>
          <w:color w:val="050708"/>
        </w:rPr>
        <w:t>prvenstvo</w:t>
      </w:r>
      <w:r>
        <w:rPr>
          <w:color w:val="050708"/>
          <w:spacing w:val="1"/>
        </w:rPr>
        <w:t xml:space="preserve"> </w:t>
      </w:r>
      <w:r>
        <w:rPr>
          <w:color w:val="050708"/>
        </w:rPr>
        <w:t>202</w:t>
      </w:r>
      <w:r w:rsidR="00670ED1">
        <w:rPr>
          <w:color w:val="050708"/>
        </w:rPr>
        <w:t>5</w:t>
      </w:r>
      <w:r>
        <w:rPr>
          <w:color w:val="050708"/>
          <w:spacing w:val="-4"/>
        </w:rPr>
        <w:t xml:space="preserve"> </w:t>
      </w:r>
      <w:r>
        <w:rPr>
          <w:color w:val="050708"/>
        </w:rPr>
        <w:t>v</w:t>
      </w:r>
      <w:r>
        <w:rPr>
          <w:color w:val="050708"/>
          <w:spacing w:val="-8"/>
        </w:rPr>
        <w:t xml:space="preserve"> </w:t>
      </w:r>
      <w:r>
        <w:rPr>
          <w:color w:val="050708"/>
          <w:spacing w:val="-2"/>
        </w:rPr>
        <w:t>Zadru</w:t>
      </w:r>
    </w:p>
    <w:p w14:paraId="1B7E915C" w14:textId="77777777" w:rsidR="005E5CCC" w:rsidRDefault="005E5CCC">
      <w:pPr>
        <w:pStyle w:val="Telobesedila"/>
        <w:spacing w:before="269"/>
      </w:pPr>
    </w:p>
    <w:p w14:paraId="619B3A74" w14:textId="77777777" w:rsidR="005E5CCC" w:rsidRDefault="0088765E">
      <w:pPr>
        <w:ind w:left="248"/>
        <w:rPr>
          <w:b/>
          <w:sz w:val="23"/>
        </w:rPr>
      </w:pPr>
      <w:r>
        <w:rPr>
          <w:b/>
          <w:color w:val="050708"/>
          <w:w w:val="105"/>
          <w:sz w:val="23"/>
        </w:rPr>
        <w:t>Ad</w:t>
      </w:r>
      <w:r>
        <w:rPr>
          <w:b/>
          <w:color w:val="050708"/>
          <w:spacing w:val="-9"/>
          <w:w w:val="105"/>
          <w:sz w:val="23"/>
        </w:rPr>
        <w:t xml:space="preserve"> </w:t>
      </w:r>
      <w:r>
        <w:rPr>
          <w:b/>
          <w:color w:val="050708"/>
          <w:spacing w:val="-5"/>
          <w:w w:val="105"/>
          <w:sz w:val="23"/>
        </w:rPr>
        <w:t>1.</w:t>
      </w:r>
    </w:p>
    <w:p w14:paraId="1B1E71A6" w14:textId="77777777" w:rsidR="005E5CCC" w:rsidRDefault="0088765E">
      <w:pPr>
        <w:pStyle w:val="Telobesedila"/>
        <w:spacing w:before="250" w:line="276" w:lineRule="auto"/>
        <w:ind w:left="237" w:right="191" w:firstLine="11"/>
        <w:jc w:val="both"/>
      </w:pPr>
      <w:r>
        <w:rPr>
          <w:color w:val="050708"/>
        </w:rPr>
        <w:t>Predsednik STS Darijan Vizjak je navzoče seznanil</w:t>
      </w:r>
      <w:r>
        <w:rPr>
          <w:color w:val="383A3B"/>
        </w:rPr>
        <w:t>,</w:t>
      </w:r>
      <w:r>
        <w:rPr>
          <w:color w:val="383A3B"/>
          <w:spacing w:val="-4"/>
        </w:rPr>
        <w:t xml:space="preserve"> </w:t>
      </w:r>
      <w:r>
        <w:rPr>
          <w:color w:val="050708"/>
        </w:rPr>
        <w:t>da je do 25. 8</w:t>
      </w:r>
      <w:r>
        <w:rPr>
          <w:color w:val="1F2121"/>
        </w:rPr>
        <w:t>.</w:t>
      </w:r>
      <w:r>
        <w:rPr>
          <w:color w:val="1F2121"/>
          <w:spacing w:val="-3"/>
        </w:rPr>
        <w:t xml:space="preserve"> </w:t>
      </w:r>
      <w:r>
        <w:rPr>
          <w:color w:val="050708"/>
        </w:rPr>
        <w:t>2025 potrebno poimensko prijaviti ekipi za Ekipno člansko Evropsko prvenstvo v Zadru 2025</w:t>
      </w:r>
      <w:r>
        <w:rPr>
          <w:color w:val="383A3B"/>
        </w:rPr>
        <w:t xml:space="preserve">. </w:t>
      </w:r>
      <w:r>
        <w:rPr>
          <w:color w:val="050708"/>
        </w:rPr>
        <w:t>Selektorica za</w:t>
      </w:r>
      <w:r>
        <w:rPr>
          <w:color w:val="050708"/>
          <w:spacing w:val="-9"/>
        </w:rPr>
        <w:t xml:space="preserve"> </w:t>
      </w:r>
      <w:r>
        <w:rPr>
          <w:color w:val="050708"/>
        </w:rPr>
        <w:t>člane</w:t>
      </w:r>
      <w:r>
        <w:rPr>
          <w:color w:val="050708"/>
          <w:spacing w:val="-5"/>
        </w:rPr>
        <w:t xml:space="preserve"> </w:t>
      </w:r>
      <w:r>
        <w:rPr>
          <w:color w:val="050708"/>
        </w:rPr>
        <w:t>Andreja Ojsteršek Urh</w:t>
      </w:r>
      <w:r>
        <w:rPr>
          <w:color w:val="050708"/>
          <w:spacing w:val="-10"/>
        </w:rPr>
        <w:t xml:space="preserve"> </w:t>
      </w:r>
      <w:r>
        <w:rPr>
          <w:color w:val="050708"/>
        </w:rPr>
        <w:t>je</w:t>
      </w:r>
      <w:r>
        <w:rPr>
          <w:color w:val="050708"/>
          <w:spacing w:val="-15"/>
        </w:rPr>
        <w:t xml:space="preserve"> </w:t>
      </w:r>
      <w:r>
        <w:rPr>
          <w:color w:val="050708"/>
        </w:rPr>
        <w:t>naslovila na</w:t>
      </w:r>
      <w:r>
        <w:rPr>
          <w:color w:val="050708"/>
          <w:spacing w:val="-8"/>
        </w:rPr>
        <w:t xml:space="preserve"> </w:t>
      </w:r>
      <w:r>
        <w:rPr>
          <w:color w:val="050708"/>
        </w:rPr>
        <w:t>vodstvo</w:t>
      </w:r>
      <w:r>
        <w:rPr>
          <w:color w:val="050708"/>
          <w:spacing w:val="-3"/>
        </w:rPr>
        <w:t xml:space="preserve"> </w:t>
      </w:r>
      <w:r>
        <w:rPr>
          <w:color w:val="050708"/>
        </w:rPr>
        <w:t>NTZS</w:t>
      </w:r>
      <w:r>
        <w:rPr>
          <w:color w:val="050708"/>
          <w:spacing w:val="-5"/>
        </w:rPr>
        <w:t xml:space="preserve"> </w:t>
      </w:r>
      <w:r>
        <w:rPr>
          <w:color w:val="050708"/>
        </w:rPr>
        <w:t>in</w:t>
      </w:r>
      <w:r>
        <w:rPr>
          <w:color w:val="050708"/>
          <w:spacing w:val="-15"/>
        </w:rPr>
        <w:t xml:space="preserve"> </w:t>
      </w:r>
      <w:r>
        <w:rPr>
          <w:color w:val="050708"/>
        </w:rPr>
        <w:t>na</w:t>
      </w:r>
      <w:r>
        <w:rPr>
          <w:color w:val="050708"/>
          <w:spacing w:val="-5"/>
        </w:rPr>
        <w:t xml:space="preserve"> </w:t>
      </w:r>
      <w:r>
        <w:rPr>
          <w:color w:val="050708"/>
        </w:rPr>
        <w:t>člane STS NTZS svoj dopis v katerem sprašuje glede svoje dileme</w:t>
      </w:r>
      <w:r>
        <w:rPr>
          <w:color w:val="1F2121"/>
        </w:rPr>
        <w:t xml:space="preserve">, </w:t>
      </w:r>
      <w:r>
        <w:rPr>
          <w:color w:val="050708"/>
        </w:rPr>
        <w:t>če bi v ekipo za Evropsko</w:t>
      </w:r>
      <w:r>
        <w:rPr>
          <w:color w:val="050708"/>
          <w:spacing w:val="-2"/>
        </w:rPr>
        <w:t xml:space="preserve"> </w:t>
      </w:r>
      <w:r>
        <w:rPr>
          <w:color w:val="050708"/>
        </w:rPr>
        <w:t>ekipno člansko prvenstvo uvrstila tudi</w:t>
      </w:r>
      <w:r>
        <w:rPr>
          <w:color w:val="050708"/>
          <w:spacing w:val="-2"/>
        </w:rPr>
        <w:t xml:space="preserve"> </w:t>
      </w:r>
      <w:r>
        <w:rPr>
          <w:color w:val="050708"/>
        </w:rPr>
        <w:t>Bojana Tokica</w:t>
      </w:r>
      <w:r>
        <w:rPr>
          <w:color w:val="1F2121"/>
        </w:rPr>
        <w:t>,</w:t>
      </w:r>
      <w:r>
        <w:rPr>
          <w:color w:val="1F2121"/>
          <w:spacing w:val="-17"/>
        </w:rPr>
        <w:t xml:space="preserve"> </w:t>
      </w:r>
      <w:r>
        <w:rPr>
          <w:color w:val="050708"/>
        </w:rPr>
        <w:t>ki</w:t>
      </w:r>
      <w:r>
        <w:rPr>
          <w:color w:val="050708"/>
          <w:spacing w:val="-14"/>
        </w:rPr>
        <w:t xml:space="preserve"> </w:t>
      </w:r>
      <w:r>
        <w:rPr>
          <w:color w:val="050708"/>
        </w:rPr>
        <w:t>je</w:t>
      </w:r>
      <w:r>
        <w:rPr>
          <w:color w:val="050708"/>
          <w:spacing w:val="-9"/>
        </w:rPr>
        <w:t xml:space="preserve"> </w:t>
      </w:r>
      <w:r>
        <w:rPr>
          <w:color w:val="050708"/>
        </w:rPr>
        <w:t>sicer na svojem poslovilnem reprezentančnem nastopu na WTT Star Contenderju v Ljubljani 2026 dopustil možnost</w:t>
      </w:r>
      <w:r>
        <w:rPr>
          <w:color w:val="1F2121"/>
        </w:rPr>
        <w:t xml:space="preserve">, </w:t>
      </w:r>
      <w:r>
        <w:rPr>
          <w:color w:val="050708"/>
        </w:rPr>
        <w:t>da bi ekipno še pomagal reprezentanci</w:t>
      </w:r>
      <w:r>
        <w:rPr>
          <w:color w:val="1F2121"/>
        </w:rPr>
        <w:t xml:space="preserve">, </w:t>
      </w:r>
      <w:r>
        <w:rPr>
          <w:color w:val="050708"/>
        </w:rPr>
        <w:t>če bi ga potrebovala</w:t>
      </w:r>
      <w:r>
        <w:rPr>
          <w:color w:val="1F2121"/>
        </w:rPr>
        <w:t xml:space="preserve">. </w:t>
      </w:r>
      <w:r>
        <w:rPr>
          <w:color w:val="050708"/>
        </w:rPr>
        <w:t>Izoblikovati</w:t>
      </w:r>
      <w:r>
        <w:rPr>
          <w:color w:val="050708"/>
          <w:spacing w:val="-6"/>
        </w:rPr>
        <w:t xml:space="preserve"> </w:t>
      </w:r>
      <w:r>
        <w:rPr>
          <w:color w:val="050708"/>
        </w:rPr>
        <w:t>moramo svoje</w:t>
      </w:r>
      <w:r>
        <w:rPr>
          <w:color w:val="050708"/>
          <w:spacing w:val="-4"/>
        </w:rPr>
        <w:t xml:space="preserve"> </w:t>
      </w:r>
      <w:r>
        <w:rPr>
          <w:color w:val="050708"/>
        </w:rPr>
        <w:t>mnenje v</w:t>
      </w:r>
      <w:r>
        <w:rPr>
          <w:color w:val="050708"/>
          <w:spacing w:val="-6"/>
        </w:rPr>
        <w:t xml:space="preserve"> </w:t>
      </w:r>
      <w:r>
        <w:rPr>
          <w:color w:val="050708"/>
        </w:rPr>
        <w:t>pomoč selektorici</w:t>
      </w:r>
      <w:r>
        <w:rPr>
          <w:color w:val="1F2121"/>
        </w:rPr>
        <w:t>,</w:t>
      </w:r>
      <w:r>
        <w:rPr>
          <w:color w:val="1F2121"/>
          <w:spacing w:val="-17"/>
        </w:rPr>
        <w:t xml:space="preserve"> </w:t>
      </w:r>
      <w:r>
        <w:rPr>
          <w:color w:val="050708"/>
        </w:rPr>
        <w:t>glede sestave reprezentance članov za ekipno Evropsko prvenstvo v Zadru 2025</w:t>
      </w:r>
      <w:r>
        <w:rPr>
          <w:color w:val="383A3B"/>
        </w:rPr>
        <w:t>.</w:t>
      </w:r>
    </w:p>
    <w:p w14:paraId="79FAAA4B" w14:textId="45F9339B" w:rsidR="005E5CCC" w:rsidRDefault="0088765E">
      <w:pPr>
        <w:pStyle w:val="Telobesedila"/>
        <w:spacing w:before="206" w:line="237" w:lineRule="auto"/>
        <w:ind w:left="232" w:right="217" w:firstLine="8"/>
        <w:jc w:val="both"/>
      </w:pPr>
      <w:r>
        <w:rPr>
          <w:color w:val="050708"/>
        </w:rPr>
        <w:t>Člani</w:t>
      </w:r>
      <w:r>
        <w:rPr>
          <w:color w:val="050708"/>
          <w:spacing w:val="-11"/>
        </w:rPr>
        <w:t xml:space="preserve"> </w:t>
      </w:r>
      <w:r>
        <w:rPr>
          <w:color w:val="050708"/>
        </w:rPr>
        <w:t>Strokovno trenerskega sveta</w:t>
      </w:r>
      <w:r>
        <w:rPr>
          <w:color w:val="050708"/>
          <w:spacing w:val="-2"/>
        </w:rPr>
        <w:t xml:space="preserve"> </w:t>
      </w:r>
      <w:r>
        <w:rPr>
          <w:color w:val="050708"/>
        </w:rPr>
        <w:t>NTZS</w:t>
      </w:r>
      <w:r>
        <w:rPr>
          <w:color w:val="050708"/>
          <w:spacing w:val="-10"/>
        </w:rPr>
        <w:t xml:space="preserve"> </w:t>
      </w:r>
      <w:r>
        <w:rPr>
          <w:color w:val="050708"/>
        </w:rPr>
        <w:t>so</w:t>
      </w:r>
      <w:r>
        <w:rPr>
          <w:color w:val="050708"/>
          <w:spacing w:val="-13"/>
        </w:rPr>
        <w:t xml:space="preserve"> </w:t>
      </w:r>
      <w:r>
        <w:rPr>
          <w:color w:val="050708"/>
        </w:rPr>
        <w:t>po</w:t>
      </w:r>
      <w:r>
        <w:rPr>
          <w:color w:val="050708"/>
          <w:spacing w:val="-14"/>
        </w:rPr>
        <w:t xml:space="preserve"> </w:t>
      </w:r>
      <w:r>
        <w:rPr>
          <w:color w:val="050708"/>
        </w:rPr>
        <w:t>poglobljeni razpravi o</w:t>
      </w:r>
      <w:r>
        <w:rPr>
          <w:color w:val="050708"/>
          <w:spacing w:val="-11"/>
        </w:rPr>
        <w:t xml:space="preserve"> </w:t>
      </w:r>
      <w:r>
        <w:rPr>
          <w:color w:val="050708"/>
        </w:rPr>
        <w:t>razvoju</w:t>
      </w:r>
      <w:r>
        <w:rPr>
          <w:color w:val="1F2121"/>
        </w:rPr>
        <w:t>,</w:t>
      </w:r>
      <w:r>
        <w:rPr>
          <w:color w:val="1F2121"/>
          <w:spacing w:val="-17"/>
        </w:rPr>
        <w:t xml:space="preserve"> </w:t>
      </w:r>
      <w:r>
        <w:rPr>
          <w:color w:val="050708"/>
        </w:rPr>
        <w:t>viziji</w:t>
      </w:r>
      <w:r>
        <w:rPr>
          <w:color w:val="050708"/>
          <w:spacing w:val="-15"/>
        </w:rPr>
        <w:t xml:space="preserve"> </w:t>
      </w:r>
      <w:r>
        <w:rPr>
          <w:color w:val="050708"/>
        </w:rPr>
        <w:t>v prihodnosti in sestavi članske moške reprezentance za Ekipno Evropsko člansko prvenstvo Zadar 202</w:t>
      </w:r>
      <w:r w:rsidR="005D0389">
        <w:rPr>
          <w:color w:val="050708"/>
        </w:rPr>
        <w:t>5</w:t>
      </w:r>
      <w:r>
        <w:rPr>
          <w:color w:val="050708"/>
        </w:rPr>
        <w:t xml:space="preserve"> sklenili</w:t>
      </w:r>
      <w:r>
        <w:rPr>
          <w:color w:val="1F2121"/>
        </w:rPr>
        <w:t>:</w:t>
      </w:r>
    </w:p>
    <w:p w14:paraId="2063F9E8" w14:textId="77777777" w:rsidR="005E5CCC" w:rsidRDefault="005E5CCC">
      <w:pPr>
        <w:pStyle w:val="Telobesedila"/>
        <w:rPr>
          <w:sz w:val="20"/>
        </w:rPr>
      </w:pPr>
    </w:p>
    <w:p w14:paraId="3676FA18" w14:textId="77777777" w:rsidR="005E5CCC" w:rsidRDefault="0088765E">
      <w:pPr>
        <w:pStyle w:val="Telobesedila"/>
        <w:spacing w:before="6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0AF49BE" wp14:editId="2FACB506">
                <wp:simplePos x="0" y="0"/>
                <wp:positionH relativeFrom="page">
                  <wp:posOffset>1012758</wp:posOffset>
                </wp:positionH>
                <wp:positionV relativeFrom="paragraph">
                  <wp:posOffset>207224</wp:posOffset>
                </wp:positionV>
                <wp:extent cx="5683250" cy="122047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3250" cy="1220470"/>
                        </a:xfrm>
                        <a:prstGeom prst="rect">
                          <a:avLst/>
                        </a:prstGeom>
                        <a:ln w="6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5F70FA" w14:textId="77777777" w:rsidR="005E5CCC" w:rsidRDefault="0088765E">
                            <w:pPr>
                              <w:spacing w:before="19"/>
                              <w:ind w:left="179"/>
                              <w:jc w:val="both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50708"/>
                                <w:w w:val="105"/>
                                <w:sz w:val="23"/>
                              </w:rPr>
                              <w:t>SKLEP</w:t>
                            </w:r>
                            <w:r>
                              <w:rPr>
                                <w:b/>
                                <w:color w:val="050708"/>
                                <w:spacing w:val="5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50708"/>
                                <w:w w:val="105"/>
                                <w:sz w:val="23"/>
                              </w:rPr>
                              <w:t>ŠT.</w:t>
                            </w:r>
                            <w:r>
                              <w:rPr>
                                <w:b/>
                                <w:color w:val="050708"/>
                                <w:spacing w:val="-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50708"/>
                                <w:spacing w:val="-5"/>
                                <w:w w:val="105"/>
                                <w:sz w:val="23"/>
                              </w:rPr>
                              <w:t>1:</w:t>
                            </w:r>
                          </w:p>
                          <w:p w14:paraId="627E0EE5" w14:textId="4D476905" w:rsidR="005E5CCC" w:rsidRDefault="0088765E">
                            <w:pPr>
                              <w:spacing w:before="260" w:line="247" w:lineRule="auto"/>
                              <w:ind w:left="109" w:right="103" w:firstLine="6"/>
                              <w:jc w:val="both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50708"/>
                                <w:sz w:val="23"/>
                              </w:rPr>
                              <w:t>Strokovno trenerski svet NTZS podpira možnost uvrstitve Bojana Tokiča v reprezentanco za Ekipno Evropsko člansko prvenstvo v Zadru 202</w:t>
                            </w:r>
                            <w:r w:rsidR="005D0389">
                              <w:rPr>
                                <w:b/>
                                <w:color w:val="050708"/>
                                <w:sz w:val="23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050708"/>
                                <w:sz w:val="23"/>
                              </w:rPr>
                              <w:t>, če ga selektorica</w:t>
                            </w:r>
                            <w:r>
                              <w:rPr>
                                <w:b/>
                                <w:color w:val="050708"/>
                                <w:spacing w:val="4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50708"/>
                                <w:sz w:val="23"/>
                              </w:rPr>
                              <w:t>seveda</w:t>
                            </w:r>
                            <w:r>
                              <w:rPr>
                                <w:b/>
                                <w:color w:val="050708"/>
                                <w:spacing w:val="3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50708"/>
                                <w:sz w:val="23"/>
                              </w:rPr>
                              <w:t>določi</w:t>
                            </w:r>
                            <w:r>
                              <w:rPr>
                                <w:b/>
                                <w:color w:val="050708"/>
                                <w:spacing w:val="4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50708"/>
                                <w:sz w:val="23"/>
                              </w:rPr>
                              <w:t>v ekipo</w:t>
                            </w:r>
                            <w:r>
                              <w:rPr>
                                <w:b/>
                                <w:color w:val="050708"/>
                                <w:spacing w:val="3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50708"/>
                                <w:sz w:val="23"/>
                              </w:rPr>
                              <w:t>in če Bojan</w:t>
                            </w:r>
                            <w:r>
                              <w:rPr>
                                <w:b/>
                                <w:color w:val="050708"/>
                                <w:spacing w:val="3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50708"/>
                                <w:sz w:val="23"/>
                              </w:rPr>
                              <w:t>Tokič</w:t>
                            </w:r>
                            <w:r>
                              <w:rPr>
                                <w:b/>
                                <w:color w:val="050708"/>
                                <w:spacing w:val="3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50708"/>
                                <w:sz w:val="23"/>
                              </w:rPr>
                              <w:t>potrdi svojo kandidaturo za nastop na omenjenem prvenstvu.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AF49BE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79.75pt;margin-top:16.3pt;width:447.5pt;height:96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" filled="f" strokeweight=".16944mm">
                <v:path arrowok="t"/>
                <v:textbox inset="0,0,0,0">
                  <w:txbxContent>
                    <w:p w14:paraId="425F70FA" w14:textId="77777777" w:rsidR="005E5CCC" w:rsidRDefault="0088765E">
                      <w:pPr>
                        <w:spacing w:before="19"/>
                        <w:ind w:left="179"/>
                        <w:jc w:val="both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color w:val="050708"/>
                          <w:w w:val="105"/>
                          <w:sz w:val="23"/>
                        </w:rPr>
                        <w:t>SKLEP</w:t>
                      </w:r>
                      <w:r>
                        <w:rPr>
                          <w:b/>
                          <w:color w:val="050708"/>
                          <w:spacing w:val="52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50708"/>
                          <w:w w:val="105"/>
                          <w:sz w:val="23"/>
                        </w:rPr>
                        <w:t>ŠT.</w:t>
                      </w:r>
                      <w:r>
                        <w:rPr>
                          <w:b/>
                          <w:color w:val="050708"/>
                          <w:spacing w:val="-8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50708"/>
                          <w:spacing w:val="-5"/>
                          <w:w w:val="105"/>
                          <w:sz w:val="23"/>
                        </w:rPr>
                        <w:t>1:</w:t>
                      </w:r>
                    </w:p>
                    <w:p w14:paraId="627E0EE5" w14:textId="4D476905" w:rsidR="005E5CCC" w:rsidRDefault="0088765E">
                      <w:pPr>
                        <w:spacing w:before="260" w:line="247" w:lineRule="auto"/>
                        <w:ind w:left="109" w:right="103" w:firstLine="6"/>
                        <w:jc w:val="both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color w:val="050708"/>
                          <w:sz w:val="23"/>
                        </w:rPr>
                        <w:t>Strokovno trenerski svet NTZS podpira možnost uvrstitve Bojana Tokiča v reprezentanco za Ekipno Evropsko člansko prvenstvo v Zadru 202</w:t>
                      </w:r>
                      <w:r w:rsidR="005D0389">
                        <w:rPr>
                          <w:b/>
                          <w:color w:val="050708"/>
                          <w:sz w:val="23"/>
                        </w:rPr>
                        <w:t>5</w:t>
                      </w:r>
                      <w:r>
                        <w:rPr>
                          <w:b/>
                          <w:color w:val="050708"/>
                          <w:sz w:val="23"/>
                        </w:rPr>
                        <w:t>, če ga selektorica</w:t>
                      </w:r>
                      <w:r>
                        <w:rPr>
                          <w:b/>
                          <w:color w:val="050708"/>
                          <w:spacing w:val="40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50708"/>
                          <w:sz w:val="23"/>
                        </w:rPr>
                        <w:t>seveda</w:t>
                      </w:r>
                      <w:r>
                        <w:rPr>
                          <w:b/>
                          <w:color w:val="050708"/>
                          <w:spacing w:val="39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50708"/>
                          <w:sz w:val="23"/>
                        </w:rPr>
                        <w:t>določi</w:t>
                      </w:r>
                      <w:r>
                        <w:rPr>
                          <w:b/>
                          <w:color w:val="050708"/>
                          <w:spacing w:val="40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50708"/>
                          <w:sz w:val="23"/>
                        </w:rPr>
                        <w:t>v ekipo</w:t>
                      </w:r>
                      <w:r>
                        <w:rPr>
                          <w:b/>
                          <w:color w:val="050708"/>
                          <w:spacing w:val="32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50708"/>
                          <w:sz w:val="23"/>
                        </w:rPr>
                        <w:t>in če Bojan</w:t>
                      </w:r>
                      <w:r>
                        <w:rPr>
                          <w:b/>
                          <w:color w:val="050708"/>
                          <w:spacing w:val="31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50708"/>
                          <w:sz w:val="23"/>
                        </w:rPr>
                        <w:t>Tokič</w:t>
                      </w:r>
                      <w:r>
                        <w:rPr>
                          <w:b/>
                          <w:color w:val="050708"/>
                          <w:spacing w:val="37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50708"/>
                          <w:sz w:val="23"/>
                        </w:rPr>
                        <w:t>potrdi svojo kandidaturo za nastop na omenjenem prvenstvu.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654922" w14:textId="77777777" w:rsidR="005E5CCC" w:rsidRDefault="0088765E">
      <w:pPr>
        <w:spacing w:before="24"/>
        <w:ind w:left="235"/>
        <w:rPr>
          <w:b/>
          <w:sz w:val="23"/>
        </w:rPr>
      </w:pPr>
      <w:r>
        <w:rPr>
          <w:b/>
          <w:color w:val="050708"/>
          <w:w w:val="105"/>
          <w:sz w:val="23"/>
        </w:rPr>
        <w:t>Sklep</w:t>
      </w:r>
      <w:r>
        <w:rPr>
          <w:b/>
          <w:color w:val="050708"/>
          <w:spacing w:val="-10"/>
          <w:w w:val="105"/>
          <w:sz w:val="23"/>
        </w:rPr>
        <w:t xml:space="preserve"> </w:t>
      </w:r>
      <w:r>
        <w:rPr>
          <w:b/>
          <w:color w:val="050708"/>
          <w:w w:val="105"/>
          <w:sz w:val="23"/>
        </w:rPr>
        <w:t>št.</w:t>
      </w:r>
      <w:r>
        <w:rPr>
          <w:b/>
          <w:color w:val="050708"/>
          <w:spacing w:val="-15"/>
          <w:w w:val="105"/>
          <w:sz w:val="23"/>
        </w:rPr>
        <w:t xml:space="preserve"> </w:t>
      </w:r>
      <w:r>
        <w:rPr>
          <w:b/>
          <w:color w:val="050708"/>
          <w:w w:val="105"/>
          <w:sz w:val="23"/>
        </w:rPr>
        <w:t>1</w:t>
      </w:r>
      <w:r>
        <w:rPr>
          <w:b/>
          <w:color w:val="050708"/>
          <w:spacing w:val="-17"/>
          <w:w w:val="105"/>
          <w:sz w:val="23"/>
        </w:rPr>
        <w:t xml:space="preserve"> </w:t>
      </w:r>
      <w:r>
        <w:rPr>
          <w:b/>
          <w:color w:val="050708"/>
          <w:w w:val="105"/>
          <w:sz w:val="23"/>
        </w:rPr>
        <w:t>je</w:t>
      </w:r>
      <w:r>
        <w:rPr>
          <w:b/>
          <w:color w:val="050708"/>
          <w:spacing w:val="-11"/>
          <w:w w:val="105"/>
          <w:sz w:val="23"/>
        </w:rPr>
        <w:t xml:space="preserve"> </w:t>
      </w:r>
      <w:r>
        <w:rPr>
          <w:b/>
          <w:color w:val="050708"/>
          <w:w w:val="105"/>
          <w:sz w:val="23"/>
        </w:rPr>
        <w:t>bil</w:t>
      </w:r>
      <w:r>
        <w:rPr>
          <w:b/>
          <w:color w:val="050708"/>
          <w:spacing w:val="-10"/>
          <w:w w:val="105"/>
          <w:sz w:val="23"/>
        </w:rPr>
        <w:t xml:space="preserve"> </w:t>
      </w:r>
      <w:r>
        <w:rPr>
          <w:b/>
          <w:color w:val="050708"/>
          <w:w w:val="105"/>
          <w:sz w:val="23"/>
        </w:rPr>
        <w:t>sprejet</w:t>
      </w:r>
      <w:r>
        <w:rPr>
          <w:b/>
          <w:color w:val="050708"/>
          <w:spacing w:val="-15"/>
          <w:w w:val="105"/>
          <w:sz w:val="23"/>
        </w:rPr>
        <w:t xml:space="preserve"> </w:t>
      </w:r>
      <w:r>
        <w:rPr>
          <w:b/>
          <w:color w:val="050708"/>
          <w:w w:val="105"/>
          <w:sz w:val="23"/>
        </w:rPr>
        <w:t>s</w:t>
      </w:r>
      <w:r>
        <w:rPr>
          <w:b/>
          <w:color w:val="050708"/>
          <w:spacing w:val="-13"/>
          <w:w w:val="105"/>
          <w:sz w:val="23"/>
        </w:rPr>
        <w:t xml:space="preserve"> </w:t>
      </w:r>
      <w:r>
        <w:rPr>
          <w:b/>
          <w:color w:val="050708"/>
          <w:w w:val="105"/>
          <w:sz w:val="23"/>
        </w:rPr>
        <w:t>ŠESTIMI</w:t>
      </w:r>
      <w:r>
        <w:rPr>
          <w:b/>
          <w:color w:val="050708"/>
          <w:spacing w:val="-4"/>
          <w:w w:val="105"/>
          <w:sz w:val="23"/>
        </w:rPr>
        <w:t xml:space="preserve"> </w:t>
      </w:r>
      <w:r>
        <w:rPr>
          <w:b/>
          <w:color w:val="050708"/>
          <w:w w:val="105"/>
          <w:sz w:val="23"/>
        </w:rPr>
        <w:t>glasovi</w:t>
      </w:r>
      <w:r>
        <w:rPr>
          <w:b/>
          <w:color w:val="050708"/>
          <w:spacing w:val="-11"/>
          <w:w w:val="105"/>
          <w:sz w:val="23"/>
        </w:rPr>
        <w:t xml:space="preserve"> </w:t>
      </w:r>
      <w:r>
        <w:rPr>
          <w:b/>
          <w:color w:val="050708"/>
          <w:w w:val="105"/>
          <w:sz w:val="23"/>
        </w:rPr>
        <w:t>ZA</w:t>
      </w:r>
      <w:r>
        <w:rPr>
          <w:b/>
          <w:color w:val="050708"/>
          <w:spacing w:val="-3"/>
          <w:w w:val="105"/>
          <w:sz w:val="23"/>
        </w:rPr>
        <w:t xml:space="preserve"> </w:t>
      </w:r>
      <w:r>
        <w:rPr>
          <w:b/>
          <w:color w:val="050708"/>
          <w:w w:val="105"/>
          <w:sz w:val="23"/>
        </w:rPr>
        <w:t>in</w:t>
      </w:r>
      <w:r>
        <w:rPr>
          <w:b/>
          <w:color w:val="050708"/>
          <w:spacing w:val="-17"/>
          <w:w w:val="105"/>
          <w:sz w:val="23"/>
        </w:rPr>
        <w:t xml:space="preserve"> </w:t>
      </w:r>
      <w:r>
        <w:rPr>
          <w:b/>
          <w:color w:val="050708"/>
          <w:w w:val="105"/>
          <w:sz w:val="23"/>
        </w:rPr>
        <w:t>z</w:t>
      </w:r>
      <w:r>
        <w:rPr>
          <w:b/>
          <w:color w:val="050708"/>
          <w:spacing w:val="-14"/>
          <w:w w:val="105"/>
          <w:sz w:val="23"/>
        </w:rPr>
        <w:t xml:space="preserve"> </w:t>
      </w:r>
      <w:r>
        <w:rPr>
          <w:b/>
          <w:color w:val="050708"/>
          <w:w w:val="105"/>
          <w:sz w:val="23"/>
        </w:rPr>
        <w:t>NOBENIM</w:t>
      </w:r>
      <w:r>
        <w:rPr>
          <w:b/>
          <w:color w:val="050708"/>
          <w:spacing w:val="1"/>
          <w:w w:val="105"/>
          <w:sz w:val="23"/>
        </w:rPr>
        <w:t xml:space="preserve"> </w:t>
      </w:r>
      <w:r>
        <w:rPr>
          <w:b/>
          <w:color w:val="050708"/>
          <w:w w:val="105"/>
          <w:sz w:val="23"/>
        </w:rPr>
        <w:t>glasom</w:t>
      </w:r>
      <w:r>
        <w:rPr>
          <w:b/>
          <w:color w:val="050708"/>
          <w:spacing w:val="-7"/>
          <w:w w:val="105"/>
          <w:sz w:val="23"/>
        </w:rPr>
        <w:t xml:space="preserve"> </w:t>
      </w:r>
      <w:r>
        <w:rPr>
          <w:b/>
          <w:color w:val="050708"/>
          <w:spacing w:val="-2"/>
          <w:w w:val="105"/>
          <w:sz w:val="23"/>
        </w:rPr>
        <w:t>PROTI.</w:t>
      </w:r>
    </w:p>
    <w:p w14:paraId="01B34BBC" w14:textId="77777777" w:rsidR="005E5CCC" w:rsidRDefault="005E5CCC">
      <w:pPr>
        <w:rPr>
          <w:sz w:val="23"/>
        </w:rPr>
        <w:sectPr w:rsidR="005E5CCC">
          <w:type w:val="continuous"/>
          <w:pgSz w:w="11780" w:h="16720"/>
          <w:pgMar w:top="580" w:right="1120" w:bottom="280" w:left="1260" w:header="708" w:footer="708" w:gutter="0"/>
          <w:cols w:space="708"/>
        </w:sectPr>
      </w:pPr>
    </w:p>
    <w:p w14:paraId="566D2F7B" w14:textId="11FEA426" w:rsidR="005E5CCC" w:rsidRDefault="00480CF6">
      <w:pPr>
        <w:spacing w:before="70" w:line="624" w:lineRule="exact"/>
        <w:ind w:left="113"/>
        <w:rPr>
          <w:sz w:val="58"/>
        </w:rPr>
      </w:pPr>
      <w:r>
        <w:rPr>
          <w:noProof/>
        </w:rPr>
        <w:lastRenderedPageBreak/>
        <w:drawing>
          <wp:anchor distT="0" distB="0" distL="0" distR="0" simplePos="0" relativeHeight="487590912" behindDoc="0" locked="0" layoutInCell="1" allowOverlap="1" wp14:anchorId="70EC0CE9" wp14:editId="54B3EF18">
            <wp:simplePos x="0" y="0"/>
            <wp:positionH relativeFrom="page">
              <wp:posOffset>939800</wp:posOffset>
            </wp:positionH>
            <wp:positionV relativeFrom="paragraph">
              <wp:posOffset>196215</wp:posOffset>
            </wp:positionV>
            <wp:extent cx="780922" cy="683339"/>
            <wp:effectExtent l="0" t="0" r="0" b="0"/>
            <wp:wrapNone/>
            <wp:docPr id="69467031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922" cy="683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765E">
        <w:rPr>
          <w:color w:val="2D8CB5"/>
          <w:spacing w:val="-5"/>
          <w:w w:val="170"/>
          <w:sz w:val="58"/>
        </w:rPr>
        <w:t>,.</w:t>
      </w:r>
      <w:r w:rsidR="0088765E">
        <w:rPr>
          <w:color w:val="82AC34"/>
          <w:spacing w:val="-5"/>
          <w:w w:val="170"/>
          <w:sz w:val="58"/>
        </w:rPr>
        <w:t>)</w:t>
      </w:r>
    </w:p>
    <w:p w14:paraId="67B4D79A" w14:textId="460249B9" w:rsidR="00480CF6" w:rsidRDefault="00480CF6" w:rsidP="00480CF6">
      <w:pPr>
        <w:spacing w:line="415" w:lineRule="exact"/>
        <w:ind w:left="359"/>
        <w:rPr>
          <w:b/>
          <w:color w:val="214269"/>
          <w:spacing w:val="-4"/>
          <w:w w:val="125"/>
          <w:sz w:val="40"/>
        </w:rPr>
      </w:pPr>
      <w:r>
        <w:rPr>
          <w:b/>
          <w:color w:val="214269"/>
          <w:spacing w:val="-4"/>
          <w:w w:val="125"/>
          <w:sz w:val="40"/>
        </w:rPr>
        <w:t>N</w:t>
      </w:r>
      <w:r w:rsidR="0088765E">
        <w:rPr>
          <w:b/>
          <w:color w:val="214269"/>
          <w:spacing w:val="-4"/>
          <w:w w:val="125"/>
          <w:sz w:val="40"/>
        </w:rPr>
        <w:t>tzs</w:t>
      </w:r>
    </w:p>
    <w:p w14:paraId="1C937E71" w14:textId="77777777" w:rsidR="00480CF6" w:rsidRPr="00480CF6" w:rsidRDefault="00480CF6" w:rsidP="00480CF6">
      <w:pPr>
        <w:spacing w:line="415" w:lineRule="exact"/>
        <w:ind w:left="359"/>
        <w:rPr>
          <w:b/>
          <w:color w:val="214269"/>
          <w:spacing w:val="-4"/>
          <w:w w:val="125"/>
          <w:sz w:val="40"/>
        </w:rPr>
      </w:pPr>
    </w:p>
    <w:p w14:paraId="244A38F5" w14:textId="77777777" w:rsidR="005E5CCC" w:rsidRDefault="0088765E">
      <w:pPr>
        <w:spacing w:before="10" w:line="216" w:lineRule="auto"/>
        <w:ind w:left="380" w:right="41" w:hanging="8"/>
        <w:rPr>
          <w:sz w:val="13"/>
        </w:rPr>
      </w:pPr>
      <w:r>
        <w:rPr>
          <w:color w:val="939AA0"/>
          <w:spacing w:val="-2"/>
          <w:w w:val="105"/>
          <w:sz w:val="13"/>
        </w:rPr>
        <w:t>Namiznoteniška</w:t>
      </w:r>
      <w:r>
        <w:rPr>
          <w:color w:val="939AA0"/>
          <w:spacing w:val="40"/>
          <w:w w:val="105"/>
          <w:sz w:val="13"/>
        </w:rPr>
        <w:t xml:space="preserve"> </w:t>
      </w:r>
      <w:r>
        <w:rPr>
          <w:color w:val="939AA0"/>
          <w:w w:val="105"/>
          <w:sz w:val="13"/>
        </w:rPr>
        <w:t>zveza</w:t>
      </w:r>
      <w:r>
        <w:rPr>
          <w:color w:val="939AA0"/>
          <w:spacing w:val="2"/>
          <w:w w:val="105"/>
          <w:sz w:val="13"/>
        </w:rPr>
        <w:t xml:space="preserve"> </w:t>
      </w:r>
      <w:r>
        <w:rPr>
          <w:color w:val="808285"/>
          <w:spacing w:val="-2"/>
          <w:w w:val="105"/>
          <w:sz w:val="13"/>
        </w:rPr>
        <w:t>Sl</w:t>
      </w:r>
      <w:r>
        <w:rPr>
          <w:color w:val="939AA0"/>
          <w:spacing w:val="-2"/>
          <w:w w:val="105"/>
          <w:sz w:val="13"/>
        </w:rPr>
        <w:t>ovenije</w:t>
      </w:r>
    </w:p>
    <w:p w14:paraId="4E77DAFB" w14:textId="77777777" w:rsidR="005E5CCC" w:rsidRDefault="0088765E">
      <w:pPr>
        <w:rPr>
          <w:sz w:val="11"/>
        </w:rPr>
      </w:pPr>
      <w:r>
        <w:br w:type="column"/>
      </w:r>
    </w:p>
    <w:p w14:paraId="6718B010" w14:textId="77777777" w:rsidR="005E5CCC" w:rsidRDefault="005E5CCC">
      <w:pPr>
        <w:pStyle w:val="Telobesedila"/>
        <w:rPr>
          <w:sz w:val="11"/>
        </w:rPr>
      </w:pPr>
    </w:p>
    <w:p w14:paraId="392750B2" w14:textId="77777777" w:rsidR="005E5CCC" w:rsidRDefault="005E5CCC">
      <w:pPr>
        <w:pStyle w:val="Telobesedila"/>
        <w:rPr>
          <w:sz w:val="11"/>
        </w:rPr>
      </w:pPr>
    </w:p>
    <w:p w14:paraId="344F924F" w14:textId="77777777" w:rsidR="005E5CCC" w:rsidRDefault="005E5CCC">
      <w:pPr>
        <w:pStyle w:val="Telobesedila"/>
        <w:rPr>
          <w:sz w:val="11"/>
        </w:rPr>
      </w:pPr>
    </w:p>
    <w:p w14:paraId="6BACABC6" w14:textId="77777777" w:rsidR="005E5CCC" w:rsidRDefault="005E5CCC">
      <w:pPr>
        <w:pStyle w:val="Telobesedila"/>
        <w:rPr>
          <w:sz w:val="11"/>
        </w:rPr>
      </w:pPr>
    </w:p>
    <w:p w14:paraId="5A46CB48" w14:textId="77777777" w:rsidR="005E5CCC" w:rsidRDefault="005E5CCC">
      <w:pPr>
        <w:pStyle w:val="Telobesedila"/>
        <w:spacing w:before="50"/>
        <w:rPr>
          <w:sz w:val="11"/>
        </w:rPr>
      </w:pPr>
    </w:p>
    <w:p w14:paraId="68F168D6" w14:textId="77777777" w:rsidR="005E5CCC" w:rsidRDefault="0088765E">
      <w:pPr>
        <w:spacing w:line="300" w:lineRule="auto"/>
        <w:ind w:left="115" w:right="5412" w:firstLine="1"/>
        <w:rPr>
          <w:sz w:val="11"/>
        </w:rPr>
      </w:pPr>
      <w:r>
        <w:rPr>
          <w:color w:val="566470"/>
          <w:w w:val="110"/>
          <w:sz w:val="11"/>
        </w:rPr>
        <w:t>Namiznoteniška</w:t>
      </w:r>
      <w:r>
        <w:rPr>
          <w:color w:val="566470"/>
          <w:spacing w:val="-12"/>
          <w:w w:val="110"/>
          <w:sz w:val="11"/>
        </w:rPr>
        <w:t xml:space="preserve"> </w:t>
      </w:r>
      <w:r>
        <w:rPr>
          <w:color w:val="566470"/>
          <w:w w:val="110"/>
          <w:sz w:val="11"/>
        </w:rPr>
        <w:t>zveza</w:t>
      </w:r>
      <w:r>
        <w:rPr>
          <w:color w:val="566470"/>
          <w:spacing w:val="-2"/>
          <w:w w:val="110"/>
          <w:sz w:val="11"/>
        </w:rPr>
        <w:t xml:space="preserve"> </w:t>
      </w:r>
      <w:r>
        <w:rPr>
          <w:color w:val="566470"/>
          <w:w w:val="110"/>
          <w:sz w:val="11"/>
        </w:rPr>
        <w:t>Sloven</w:t>
      </w:r>
      <w:r>
        <w:rPr>
          <w:color w:val="808285"/>
          <w:w w:val="110"/>
          <w:sz w:val="11"/>
        </w:rPr>
        <w:t>i</w:t>
      </w:r>
      <w:r>
        <w:rPr>
          <w:color w:val="566470"/>
          <w:w w:val="110"/>
          <w:sz w:val="11"/>
        </w:rPr>
        <w:t>je</w:t>
      </w:r>
      <w:r>
        <w:rPr>
          <w:color w:val="566470"/>
          <w:spacing w:val="40"/>
          <w:w w:val="110"/>
          <w:sz w:val="11"/>
        </w:rPr>
        <w:t xml:space="preserve"> </w:t>
      </w:r>
      <w:r>
        <w:rPr>
          <w:color w:val="939AA0"/>
          <w:sz w:val="11"/>
        </w:rPr>
        <w:t>Celovška</w:t>
      </w:r>
      <w:r>
        <w:rPr>
          <w:color w:val="939AA0"/>
          <w:spacing w:val="19"/>
          <w:sz w:val="11"/>
        </w:rPr>
        <w:t xml:space="preserve"> </w:t>
      </w:r>
      <w:r>
        <w:rPr>
          <w:color w:val="939AA0"/>
          <w:sz w:val="11"/>
        </w:rPr>
        <w:t>cesta</w:t>
      </w:r>
      <w:r>
        <w:rPr>
          <w:color w:val="939AA0"/>
          <w:spacing w:val="11"/>
          <w:sz w:val="11"/>
        </w:rPr>
        <w:t xml:space="preserve"> </w:t>
      </w:r>
      <w:r>
        <w:rPr>
          <w:color w:val="939AA0"/>
          <w:sz w:val="11"/>
        </w:rPr>
        <w:t>25</w:t>
      </w:r>
      <w:r>
        <w:rPr>
          <w:color w:val="B8BAC1"/>
          <w:sz w:val="11"/>
        </w:rPr>
        <w:t>.</w:t>
      </w:r>
      <w:r>
        <w:rPr>
          <w:color w:val="B8BAC1"/>
          <w:spacing w:val="-16"/>
          <w:sz w:val="11"/>
        </w:rPr>
        <w:t xml:space="preserve"> </w:t>
      </w:r>
      <w:r>
        <w:rPr>
          <w:color w:val="939AA0"/>
          <w:sz w:val="11"/>
        </w:rPr>
        <w:t>1000</w:t>
      </w:r>
      <w:r>
        <w:rPr>
          <w:color w:val="939AA0"/>
          <w:spacing w:val="3"/>
          <w:sz w:val="11"/>
        </w:rPr>
        <w:t xml:space="preserve"> </w:t>
      </w:r>
      <w:r>
        <w:rPr>
          <w:color w:val="939AA0"/>
          <w:spacing w:val="-2"/>
          <w:sz w:val="11"/>
        </w:rPr>
        <w:t>Ljubljana</w:t>
      </w:r>
    </w:p>
    <w:p w14:paraId="104FD839" w14:textId="77777777" w:rsidR="005E5CCC" w:rsidRDefault="0088765E">
      <w:pPr>
        <w:spacing w:line="123" w:lineRule="exact"/>
        <w:ind w:left="113"/>
        <w:rPr>
          <w:sz w:val="11"/>
        </w:rPr>
      </w:pPr>
      <w:r>
        <w:rPr>
          <w:color w:val="46525D"/>
          <w:w w:val="110"/>
          <w:sz w:val="11"/>
        </w:rPr>
        <w:t>T</w:t>
      </w:r>
      <w:r>
        <w:rPr>
          <w:color w:val="46525D"/>
          <w:spacing w:val="12"/>
          <w:w w:val="110"/>
          <w:sz w:val="11"/>
        </w:rPr>
        <w:t xml:space="preserve"> </w:t>
      </w:r>
      <w:r>
        <w:rPr>
          <w:color w:val="939AA0"/>
          <w:w w:val="110"/>
          <w:sz w:val="11"/>
        </w:rPr>
        <w:t>01439</w:t>
      </w:r>
      <w:r>
        <w:rPr>
          <w:color w:val="939AA0"/>
          <w:spacing w:val="-8"/>
          <w:w w:val="110"/>
          <w:sz w:val="11"/>
        </w:rPr>
        <w:t xml:space="preserve"> </w:t>
      </w:r>
      <w:r>
        <w:rPr>
          <w:color w:val="939AA0"/>
          <w:w w:val="110"/>
          <w:sz w:val="11"/>
        </w:rPr>
        <w:t>75</w:t>
      </w:r>
      <w:r>
        <w:rPr>
          <w:color w:val="939AA0"/>
          <w:spacing w:val="-11"/>
          <w:w w:val="110"/>
          <w:sz w:val="11"/>
        </w:rPr>
        <w:t xml:space="preserve"> </w:t>
      </w:r>
      <w:r>
        <w:rPr>
          <w:color w:val="939AA0"/>
          <w:spacing w:val="-5"/>
          <w:w w:val="110"/>
          <w:sz w:val="11"/>
        </w:rPr>
        <w:t>60</w:t>
      </w:r>
    </w:p>
    <w:p w14:paraId="6226CD8F" w14:textId="77777777" w:rsidR="005E5CCC" w:rsidRDefault="0088765E">
      <w:pPr>
        <w:spacing w:before="13"/>
        <w:ind w:left="117"/>
        <w:rPr>
          <w:sz w:val="11"/>
        </w:rPr>
      </w:pPr>
      <w:r>
        <w:rPr>
          <w:color w:val="46525D"/>
          <w:sz w:val="11"/>
        </w:rPr>
        <w:t>E</w:t>
      </w:r>
      <w:r>
        <w:rPr>
          <w:color w:val="46525D"/>
          <w:spacing w:val="15"/>
          <w:sz w:val="11"/>
        </w:rPr>
        <w:t xml:space="preserve"> </w:t>
      </w:r>
      <w:hyperlink r:id="rId6">
        <w:r>
          <w:rPr>
            <w:color w:val="939AA0"/>
            <w:spacing w:val="-2"/>
            <w:sz w:val="11"/>
          </w:rPr>
          <w:t>info@ntzs</w:t>
        </w:r>
        <w:r>
          <w:rPr>
            <w:color w:val="B8BAC1"/>
            <w:spacing w:val="-2"/>
            <w:sz w:val="11"/>
          </w:rPr>
          <w:t>.</w:t>
        </w:r>
        <w:r>
          <w:rPr>
            <w:color w:val="939AA0"/>
            <w:spacing w:val="-2"/>
            <w:sz w:val="11"/>
          </w:rPr>
          <w:t>si</w:t>
        </w:r>
      </w:hyperlink>
    </w:p>
    <w:p w14:paraId="05A8D266" w14:textId="77777777" w:rsidR="005E5CCC" w:rsidRDefault="005E5CCC">
      <w:pPr>
        <w:rPr>
          <w:sz w:val="11"/>
        </w:rPr>
        <w:sectPr w:rsidR="005E5CCC">
          <w:pgSz w:w="11780" w:h="16720"/>
          <w:pgMar w:top="640" w:right="1120" w:bottom="280" w:left="1260" w:header="708" w:footer="708" w:gutter="0"/>
          <w:cols w:num="2" w:space="708" w:equalWidth="0">
            <w:col w:w="1417" w:space="301"/>
            <w:col w:w="7682"/>
          </w:cols>
        </w:sectPr>
      </w:pPr>
    </w:p>
    <w:p w14:paraId="389C58AA" w14:textId="77777777" w:rsidR="005E5CCC" w:rsidRDefault="005E5CCC">
      <w:pPr>
        <w:pStyle w:val="Telobesedila"/>
      </w:pPr>
    </w:p>
    <w:p w14:paraId="610241C8" w14:textId="77777777" w:rsidR="005E5CCC" w:rsidRDefault="005E5CCC">
      <w:pPr>
        <w:pStyle w:val="Telobesedila"/>
        <w:spacing w:before="130"/>
      </w:pPr>
    </w:p>
    <w:p w14:paraId="2EA26F32" w14:textId="2F2C92AC" w:rsidR="005E5CCC" w:rsidRDefault="0088765E">
      <w:pPr>
        <w:pStyle w:val="Telobesedila"/>
        <w:ind w:left="225" w:right="228"/>
        <w:jc w:val="both"/>
      </w:pPr>
      <w:r>
        <w:rPr>
          <w:color w:val="030507"/>
        </w:rPr>
        <w:t>Ker je za selektoričino določitev glede sestave članske reprezentance pomembna razjasnitev situacije glede Mihe Podobnika na MEP 202</w:t>
      </w:r>
      <w:r w:rsidR="005D0389">
        <w:rPr>
          <w:color w:val="030507"/>
        </w:rPr>
        <w:t>5</w:t>
      </w:r>
      <w:r>
        <w:rPr>
          <w:color w:val="030507"/>
        </w:rPr>
        <w:t xml:space="preserve"> v Ostravi so člani STS NTZS sprejeli še naslednj</w:t>
      </w:r>
      <w:r>
        <w:rPr>
          <w:color w:val="111821"/>
        </w:rPr>
        <w:t xml:space="preserve">i </w:t>
      </w:r>
      <w:r>
        <w:rPr>
          <w:color w:val="030507"/>
        </w:rPr>
        <w:t>sklep</w:t>
      </w:r>
      <w:r>
        <w:rPr>
          <w:color w:val="111821"/>
        </w:rPr>
        <w:t>:</w:t>
      </w:r>
    </w:p>
    <w:p w14:paraId="2890AD54" w14:textId="77777777" w:rsidR="005E5CCC" w:rsidRDefault="005E5CCC">
      <w:pPr>
        <w:pStyle w:val="Telobesedila"/>
        <w:rPr>
          <w:sz w:val="20"/>
        </w:rPr>
      </w:pPr>
    </w:p>
    <w:p w14:paraId="51563306" w14:textId="77777777" w:rsidR="005E5CCC" w:rsidRDefault="0088765E">
      <w:pPr>
        <w:pStyle w:val="Telobesedila"/>
        <w:spacing w:before="6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FA96719" wp14:editId="70E4DB3B">
                <wp:simplePos x="0" y="0"/>
                <wp:positionH relativeFrom="page">
                  <wp:posOffset>1006657</wp:posOffset>
                </wp:positionH>
                <wp:positionV relativeFrom="paragraph">
                  <wp:posOffset>203660</wp:posOffset>
                </wp:positionV>
                <wp:extent cx="5683250" cy="194945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3250" cy="1949450"/>
                        </a:xfrm>
                        <a:prstGeom prst="rect">
                          <a:avLst/>
                        </a:prstGeom>
                        <a:ln w="6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996DCA" w14:textId="77777777" w:rsidR="005E5CCC" w:rsidRPr="00EC5995" w:rsidRDefault="0088765E">
                            <w:pPr>
                              <w:pStyle w:val="Telobesedila"/>
                              <w:spacing w:before="10"/>
                              <w:ind w:left="176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EC5995">
                              <w:rPr>
                                <w:b/>
                                <w:bCs/>
                                <w:color w:val="030507"/>
                                <w:w w:val="105"/>
                              </w:rPr>
                              <w:t>SKLEP</w:t>
                            </w:r>
                            <w:r w:rsidRPr="00EC5995">
                              <w:rPr>
                                <w:b/>
                                <w:bCs/>
                                <w:color w:val="030507"/>
                                <w:spacing w:val="49"/>
                                <w:w w:val="105"/>
                              </w:rPr>
                              <w:t xml:space="preserve"> </w:t>
                            </w:r>
                            <w:r w:rsidRPr="00EC5995">
                              <w:rPr>
                                <w:b/>
                                <w:bCs/>
                                <w:color w:val="030507"/>
                                <w:w w:val="105"/>
                              </w:rPr>
                              <w:t>ŠT</w:t>
                            </w:r>
                            <w:r w:rsidRPr="00EC5995">
                              <w:rPr>
                                <w:b/>
                                <w:bCs/>
                                <w:color w:val="111821"/>
                                <w:w w:val="105"/>
                              </w:rPr>
                              <w:t>.</w:t>
                            </w:r>
                            <w:r w:rsidRPr="00EC5995">
                              <w:rPr>
                                <w:b/>
                                <w:bCs/>
                                <w:color w:val="111821"/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 w:rsidRPr="00EC5995">
                              <w:rPr>
                                <w:b/>
                                <w:bCs/>
                                <w:color w:val="030507"/>
                                <w:spacing w:val="-5"/>
                                <w:w w:val="105"/>
                              </w:rPr>
                              <w:t>2:</w:t>
                            </w:r>
                          </w:p>
                          <w:p w14:paraId="1D15CD6E" w14:textId="111F9CA5" w:rsidR="005E5CCC" w:rsidRPr="00EC5995" w:rsidRDefault="0088765E">
                            <w:pPr>
                              <w:pStyle w:val="Telobesedila"/>
                              <w:spacing w:before="272"/>
                              <w:ind w:left="106" w:right="98" w:firstLine="6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EC5995">
                              <w:rPr>
                                <w:b/>
                                <w:bCs/>
                                <w:color w:val="030507"/>
                                <w:w w:val="105"/>
                              </w:rPr>
                              <w:t>Strokovno trenerski svet NTZS poziva donedavnega selektorja za kadete in mladince Bojana Tokica</w:t>
                            </w:r>
                            <w:r w:rsidRPr="00EC5995">
                              <w:rPr>
                                <w:b/>
                                <w:bCs/>
                                <w:color w:val="030507"/>
                                <w:w w:val="105"/>
                              </w:rPr>
                              <w:t xml:space="preserve"> in reprezentančnega trenerja Jako Golavška, da oddata poročilo z MEP Ostrava 202</w:t>
                            </w:r>
                            <w:r w:rsidR="005D0389">
                              <w:rPr>
                                <w:b/>
                                <w:bCs/>
                                <w:color w:val="030507"/>
                                <w:w w:val="105"/>
                              </w:rPr>
                              <w:t>5</w:t>
                            </w:r>
                            <w:r w:rsidRPr="00EC5995">
                              <w:rPr>
                                <w:b/>
                                <w:bCs/>
                                <w:color w:val="030507"/>
                                <w:w w:val="105"/>
                              </w:rPr>
                              <w:t xml:space="preserve"> in v njem tudi predstavita in pojasnita situacijo glede dvakratne izključitve Mihe Podobnika na omenjenem</w:t>
                            </w:r>
                            <w:r w:rsidRPr="00EC5995">
                              <w:rPr>
                                <w:b/>
                                <w:bCs/>
                                <w:color w:val="030507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 w:rsidRPr="00EC5995">
                              <w:rPr>
                                <w:b/>
                                <w:bCs/>
                                <w:color w:val="030507"/>
                                <w:w w:val="105"/>
                              </w:rPr>
                              <w:t>prvenstvu. Poročilu morata priložiti tudi oba zapisnika vrhovnega sodnika na MEP</w:t>
                            </w:r>
                            <w:r w:rsidRPr="00EC5995">
                              <w:rPr>
                                <w:b/>
                                <w:bCs/>
                                <w:color w:val="030507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 w:rsidRPr="00EC5995">
                              <w:rPr>
                                <w:b/>
                                <w:bCs/>
                                <w:color w:val="030507"/>
                                <w:w w:val="105"/>
                              </w:rPr>
                              <w:t>Ostrava 202</w:t>
                            </w:r>
                            <w:r w:rsidR="005D0389">
                              <w:rPr>
                                <w:b/>
                                <w:bCs/>
                                <w:color w:val="030507"/>
                                <w:w w:val="105"/>
                              </w:rPr>
                              <w:t>5</w:t>
                            </w:r>
                            <w:r w:rsidRPr="00EC5995">
                              <w:rPr>
                                <w:b/>
                                <w:bCs/>
                                <w:color w:val="030507"/>
                                <w:w w:val="105"/>
                              </w:rPr>
                              <w:t xml:space="preserve"> o omenjenih incidentih. Šele po prejemu poročila in obeh sodniških zapisnikov bo STS NTZS lahko odločal o morebitnih nadaljnjih </w:t>
                            </w:r>
                            <w:r w:rsidRPr="00EC5995">
                              <w:rPr>
                                <w:b/>
                                <w:bCs/>
                                <w:color w:val="030507"/>
                                <w:spacing w:val="-2"/>
                                <w:w w:val="105"/>
                              </w:rPr>
                              <w:t>postopkih.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96719" id="Textbox 3" o:spid="_x0000_s1027" type="#_x0000_t202" style="position:absolute;margin-left:79.25pt;margin-top:16.05pt;width:447.5pt;height:153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" filled="f" strokeweight=".16944mm">
                <v:path arrowok="t"/>
                <v:textbox inset="0,0,0,0">
                  <w:txbxContent>
                    <w:p w14:paraId="54996DCA" w14:textId="77777777" w:rsidR="005E5CCC" w:rsidRPr="00EC5995" w:rsidRDefault="0088765E">
                      <w:pPr>
                        <w:pStyle w:val="Telobesedila"/>
                        <w:spacing w:before="10"/>
                        <w:ind w:left="176"/>
                        <w:jc w:val="both"/>
                        <w:rPr>
                          <w:b/>
                          <w:bCs/>
                        </w:rPr>
                      </w:pPr>
                      <w:r w:rsidRPr="00EC5995">
                        <w:rPr>
                          <w:b/>
                          <w:bCs/>
                          <w:color w:val="030507"/>
                          <w:w w:val="105"/>
                        </w:rPr>
                        <w:t>SKLEP</w:t>
                      </w:r>
                      <w:r w:rsidRPr="00EC5995">
                        <w:rPr>
                          <w:b/>
                          <w:bCs/>
                          <w:color w:val="030507"/>
                          <w:spacing w:val="49"/>
                          <w:w w:val="105"/>
                        </w:rPr>
                        <w:t xml:space="preserve"> </w:t>
                      </w:r>
                      <w:r w:rsidRPr="00EC5995">
                        <w:rPr>
                          <w:b/>
                          <w:bCs/>
                          <w:color w:val="030507"/>
                          <w:w w:val="105"/>
                        </w:rPr>
                        <w:t>ŠT</w:t>
                      </w:r>
                      <w:r w:rsidRPr="00EC5995">
                        <w:rPr>
                          <w:b/>
                          <w:bCs/>
                          <w:color w:val="111821"/>
                          <w:w w:val="105"/>
                        </w:rPr>
                        <w:t>.</w:t>
                      </w:r>
                      <w:r w:rsidRPr="00EC5995">
                        <w:rPr>
                          <w:b/>
                          <w:bCs/>
                          <w:color w:val="111821"/>
                          <w:spacing w:val="-17"/>
                          <w:w w:val="105"/>
                        </w:rPr>
                        <w:t xml:space="preserve"> </w:t>
                      </w:r>
                      <w:r w:rsidRPr="00EC5995">
                        <w:rPr>
                          <w:b/>
                          <w:bCs/>
                          <w:color w:val="030507"/>
                          <w:spacing w:val="-5"/>
                          <w:w w:val="105"/>
                        </w:rPr>
                        <w:t>2:</w:t>
                      </w:r>
                    </w:p>
                    <w:p w14:paraId="1D15CD6E" w14:textId="111F9CA5" w:rsidR="005E5CCC" w:rsidRPr="00EC5995" w:rsidRDefault="0088765E">
                      <w:pPr>
                        <w:pStyle w:val="Telobesedila"/>
                        <w:spacing w:before="272"/>
                        <w:ind w:left="106" w:right="98" w:firstLine="6"/>
                        <w:jc w:val="both"/>
                        <w:rPr>
                          <w:b/>
                          <w:bCs/>
                        </w:rPr>
                      </w:pPr>
                      <w:r w:rsidRPr="00EC5995">
                        <w:rPr>
                          <w:b/>
                          <w:bCs/>
                          <w:color w:val="030507"/>
                          <w:w w:val="105"/>
                        </w:rPr>
                        <w:t>Strokovno trenerski svet NTZS poziva donedavnega selektorja za kadete in mladince Bojana Tokica</w:t>
                      </w:r>
                      <w:r w:rsidRPr="00EC5995">
                        <w:rPr>
                          <w:b/>
                          <w:bCs/>
                          <w:color w:val="030507"/>
                          <w:w w:val="105"/>
                        </w:rPr>
                        <w:t xml:space="preserve"> in reprezentančnega trenerja Jako Golavška, da oddata poročilo z MEP Ostrava 202</w:t>
                      </w:r>
                      <w:r w:rsidR="005D0389">
                        <w:rPr>
                          <w:b/>
                          <w:bCs/>
                          <w:color w:val="030507"/>
                          <w:w w:val="105"/>
                        </w:rPr>
                        <w:t>5</w:t>
                      </w:r>
                      <w:r w:rsidRPr="00EC5995">
                        <w:rPr>
                          <w:b/>
                          <w:bCs/>
                          <w:color w:val="030507"/>
                          <w:w w:val="105"/>
                        </w:rPr>
                        <w:t xml:space="preserve"> in v njem tudi predstavita in pojasnita situacijo glede dvakratne izključitve Mihe Podobnika na omenjenem</w:t>
                      </w:r>
                      <w:r w:rsidRPr="00EC5995">
                        <w:rPr>
                          <w:b/>
                          <w:bCs/>
                          <w:color w:val="030507"/>
                          <w:spacing w:val="40"/>
                          <w:w w:val="105"/>
                        </w:rPr>
                        <w:t xml:space="preserve"> </w:t>
                      </w:r>
                      <w:r w:rsidRPr="00EC5995">
                        <w:rPr>
                          <w:b/>
                          <w:bCs/>
                          <w:color w:val="030507"/>
                          <w:w w:val="105"/>
                        </w:rPr>
                        <w:t>prvenstvu. Poročilu morata priložiti tudi oba zapisnika vrhovnega sodnika na MEP</w:t>
                      </w:r>
                      <w:r w:rsidRPr="00EC5995">
                        <w:rPr>
                          <w:b/>
                          <w:bCs/>
                          <w:color w:val="030507"/>
                          <w:spacing w:val="-1"/>
                          <w:w w:val="105"/>
                        </w:rPr>
                        <w:t xml:space="preserve"> </w:t>
                      </w:r>
                      <w:r w:rsidRPr="00EC5995">
                        <w:rPr>
                          <w:b/>
                          <w:bCs/>
                          <w:color w:val="030507"/>
                          <w:w w:val="105"/>
                        </w:rPr>
                        <w:t>Ostrava 202</w:t>
                      </w:r>
                      <w:r w:rsidR="005D0389">
                        <w:rPr>
                          <w:b/>
                          <w:bCs/>
                          <w:color w:val="030507"/>
                          <w:w w:val="105"/>
                        </w:rPr>
                        <w:t>5</w:t>
                      </w:r>
                      <w:r w:rsidRPr="00EC5995">
                        <w:rPr>
                          <w:b/>
                          <w:bCs/>
                          <w:color w:val="030507"/>
                          <w:w w:val="105"/>
                        </w:rPr>
                        <w:t xml:space="preserve"> o omenjenih incidentih. Šele po prejemu poročila in obeh sodniških zapisnikov bo STS NTZS lahko odločal o morebitnih nadaljnjih </w:t>
                      </w:r>
                      <w:r w:rsidRPr="00EC5995">
                        <w:rPr>
                          <w:b/>
                          <w:bCs/>
                          <w:color w:val="030507"/>
                          <w:spacing w:val="-2"/>
                          <w:w w:val="105"/>
                        </w:rPr>
                        <w:t>postopkih.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F06044" w14:textId="77777777" w:rsidR="005E5CCC" w:rsidRPr="00EC5995" w:rsidRDefault="0088765E">
      <w:pPr>
        <w:pStyle w:val="Telobesedila"/>
        <w:spacing w:before="10"/>
        <w:ind w:left="227"/>
        <w:rPr>
          <w:b/>
          <w:bCs/>
        </w:rPr>
      </w:pPr>
      <w:r w:rsidRPr="00EC5995">
        <w:rPr>
          <w:b/>
          <w:bCs/>
          <w:color w:val="030507"/>
          <w:w w:val="105"/>
        </w:rPr>
        <w:t>Sklep</w:t>
      </w:r>
      <w:r w:rsidRPr="00EC5995">
        <w:rPr>
          <w:b/>
          <w:bCs/>
          <w:color w:val="030507"/>
          <w:spacing w:val="-10"/>
          <w:w w:val="105"/>
        </w:rPr>
        <w:t xml:space="preserve"> </w:t>
      </w:r>
      <w:r w:rsidRPr="00EC5995">
        <w:rPr>
          <w:b/>
          <w:bCs/>
          <w:color w:val="030507"/>
          <w:w w:val="105"/>
        </w:rPr>
        <w:t>št.</w:t>
      </w:r>
      <w:r w:rsidRPr="00EC5995">
        <w:rPr>
          <w:b/>
          <w:bCs/>
          <w:color w:val="030507"/>
          <w:spacing w:val="15"/>
          <w:w w:val="105"/>
        </w:rPr>
        <w:t xml:space="preserve"> </w:t>
      </w:r>
      <w:r w:rsidRPr="00EC5995">
        <w:rPr>
          <w:b/>
          <w:bCs/>
          <w:color w:val="030507"/>
          <w:w w:val="105"/>
        </w:rPr>
        <w:t>2</w:t>
      </w:r>
      <w:r w:rsidRPr="00EC5995">
        <w:rPr>
          <w:b/>
          <w:bCs/>
          <w:color w:val="030507"/>
          <w:spacing w:val="-14"/>
          <w:w w:val="105"/>
        </w:rPr>
        <w:t xml:space="preserve"> </w:t>
      </w:r>
      <w:r w:rsidRPr="00EC5995">
        <w:rPr>
          <w:b/>
          <w:bCs/>
          <w:color w:val="030507"/>
          <w:w w:val="105"/>
        </w:rPr>
        <w:t>je</w:t>
      </w:r>
      <w:r w:rsidRPr="00EC5995">
        <w:rPr>
          <w:b/>
          <w:bCs/>
          <w:color w:val="030507"/>
          <w:spacing w:val="-3"/>
          <w:w w:val="105"/>
        </w:rPr>
        <w:t xml:space="preserve"> </w:t>
      </w:r>
      <w:r w:rsidRPr="00EC5995">
        <w:rPr>
          <w:b/>
          <w:bCs/>
          <w:color w:val="030507"/>
          <w:w w:val="105"/>
        </w:rPr>
        <w:t>bil</w:t>
      </w:r>
      <w:r w:rsidRPr="00EC5995">
        <w:rPr>
          <w:b/>
          <w:bCs/>
          <w:color w:val="030507"/>
          <w:spacing w:val="12"/>
          <w:w w:val="105"/>
        </w:rPr>
        <w:t xml:space="preserve"> </w:t>
      </w:r>
      <w:r w:rsidRPr="00EC5995">
        <w:rPr>
          <w:b/>
          <w:bCs/>
          <w:color w:val="030507"/>
          <w:w w:val="105"/>
        </w:rPr>
        <w:t>sprejet</w:t>
      </w:r>
      <w:r w:rsidRPr="00EC5995">
        <w:rPr>
          <w:b/>
          <w:bCs/>
          <w:color w:val="030507"/>
          <w:spacing w:val="1"/>
          <w:w w:val="105"/>
        </w:rPr>
        <w:t xml:space="preserve"> </w:t>
      </w:r>
      <w:r w:rsidRPr="00EC5995">
        <w:rPr>
          <w:b/>
          <w:bCs/>
          <w:color w:val="030507"/>
          <w:w w:val="105"/>
        </w:rPr>
        <w:t>s ŠESTIMI glasovi</w:t>
      </w:r>
      <w:r w:rsidRPr="00EC5995">
        <w:rPr>
          <w:b/>
          <w:bCs/>
          <w:color w:val="030507"/>
          <w:spacing w:val="-8"/>
          <w:w w:val="105"/>
        </w:rPr>
        <w:t xml:space="preserve"> </w:t>
      </w:r>
      <w:r w:rsidRPr="00EC5995">
        <w:rPr>
          <w:b/>
          <w:bCs/>
          <w:color w:val="030507"/>
          <w:w w:val="105"/>
        </w:rPr>
        <w:t>ZA</w:t>
      </w:r>
      <w:r w:rsidRPr="00EC5995">
        <w:rPr>
          <w:b/>
          <w:bCs/>
          <w:color w:val="030507"/>
          <w:spacing w:val="10"/>
          <w:w w:val="105"/>
        </w:rPr>
        <w:t xml:space="preserve"> </w:t>
      </w:r>
      <w:r w:rsidRPr="00EC5995">
        <w:rPr>
          <w:b/>
          <w:bCs/>
          <w:color w:val="030507"/>
          <w:w w:val="105"/>
        </w:rPr>
        <w:t>in</w:t>
      </w:r>
      <w:r w:rsidRPr="00EC5995">
        <w:rPr>
          <w:b/>
          <w:bCs/>
          <w:color w:val="030507"/>
          <w:spacing w:val="13"/>
          <w:w w:val="105"/>
        </w:rPr>
        <w:t xml:space="preserve"> </w:t>
      </w:r>
      <w:r w:rsidRPr="00EC5995">
        <w:rPr>
          <w:b/>
          <w:bCs/>
          <w:color w:val="030507"/>
          <w:w w:val="105"/>
        </w:rPr>
        <w:t>z</w:t>
      </w:r>
      <w:r w:rsidRPr="00EC5995">
        <w:rPr>
          <w:b/>
          <w:bCs/>
          <w:color w:val="030507"/>
          <w:spacing w:val="-11"/>
          <w:w w:val="105"/>
        </w:rPr>
        <w:t xml:space="preserve"> </w:t>
      </w:r>
      <w:r w:rsidRPr="00EC5995">
        <w:rPr>
          <w:b/>
          <w:bCs/>
          <w:color w:val="030507"/>
          <w:w w:val="105"/>
          <w:sz w:val="23"/>
        </w:rPr>
        <w:t>NOBENIM</w:t>
      </w:r>
      <w:r w:rsidRPr="00EC5995">
        <w:rPr>
          <w:b/>
          <w:bCs/>
          <w:color w:val="030507"/>
          <w:spacing w:val="15"/>
          <w:w w:val="105"/>
          <w:sz w:val="23"/>
        </w:rPr>
        <w:t xml:space="preserve"> </w:t>
      </w:r>
      <w:r w:rsidRPr="00EC5995">
        <w:rPr>
          <w:b/>
          <w:bCs/>
          <w:color w:val="030507"/>
          <w:w w:val="105"/>
        </w:rPr>
        <w:t>glasom</w:t>
      </w:r>
      <w:r w:rsidRPr="00EC5995">
        <w:rPr>
          <w:b/>
          <w:bCs/>
          <w:color w:val="030507"/>
          <w:spacing w:val="1"/>
          <w:w w:val="105"/>
        </w:rPr>
        <w:t xml:space="preserve"> </w:t>
      </w:r>
      <w:r w:rsidRPr="00EC5995">
        <w:rPr>
          <w:b/>
          <w:bCs/>
          <w:color w:val="030507"/>
          <w:spacing w:val="-2"/>
          <w:w w:val="105"/>
        </w:rPr>
        <w:t>PROTI.</w:t>
      </w:r>
    </w:p>
    <w:p w14:paraId="0AAA10E9" w14:textId="77777777" w:rsidR="005E5CCC" w:rsidRDefault="005E5CCC">
      <w:pPr>
        <w:pStyle w:val="Telobesedila"/>
      </w:pPr>
    </w:p>
    <w:p w14:paraId="39576607" w14:textId="77777777" w:rsidR="005E5CCC" w:rsidRDefault="005E5CCC">
      <w:pPr>
        <w:pStyle w:val="Telobesedila"/>
      </w:pPr>
    </w:p>
    <w:p w14:paraId="68F1FAE6" w14:textId="77777777" w:rsidR="005E5CCC" w:rsidRDefault="005E5CCC">
      <w:pPr>
        <w:pStyle w:val="Telobesedila"/>
      </w:pPr>
    </w:p>
    <w:p w14:paraId="26333A06" w14:textId="77777777" w:rsidR="005E5CCC" w:rsidRDefault="005E5CCC">
      <w:pPr>
        <w:pStyle w:val="Telobesedila"/>
      </w:pPr>
    </w:p>
    <w:p w14:paraId="1645C44F" w14:textId="77777777" w:rsidR="005E5CCC" w:rsidRDefault="005E5CCC">
      <w:pPr>
        <w:pStyle w:val="Telobesedila"/>
        <w:spacing w:before="165"/>
      </w:pPr>
    </w:p>
    <w:p w14:paraId="0D88D329" w14:textId="77777777" w:rsidR="005E5CCC" w:rsidRDefault="0088765E">
      <w:pPr>
        <w:pStyle w:val="Telobesedila"/>
        <w:ind w:left="227"/>
      </w:pPr>
      <w:r>
        <w:rPr>
          <w:color w:val="030507"/>
        </w:rPr>
        <w:t>11</w:t>
      </w:r>
      <w:r>
        <w:rPr>
          <w:color w:val="23282B"/>
        </w:rPr>
        <w:t>.</w:t>
      </w:r>
      <w:r>
        <w:rPr>
          <w:color w:val="23282B"/>
          <w:spacing w:val="-17"/>
        </w:rPr>
        <w:t xml:space="preserve"> </w:t>
      </w:r>
      <w:r>
        <w:rPr>
          <w:color w:val="030507"/>
        </w:rPr>
        <w:t>seja</w:t>
      </w:r>
      <w:r>
        <w:rPr>
          <w:color w:val="030507"/>
          <w:spacing w:val="-5"/>
        </w:rPr>
        <w:t xml:space="preserve"> </w:t>
      </w:r>
      <w:r>
        <w:rPr>
          <w:color w:val="030507"/>
        </w:rPr>
        <w:t>Strokovno</w:t>
      </w:r>
      <w:r>
        <w:rPr>
          <w:color w:val="030507"/>
          <w:spacing w:val="8"/>
        </w:rPr>
        <w:t xml:space="preserve"> </w:t>
      </w:r>
      <w:r>
        <w:rPr>
          <w:color w:val="030507"/>
        </w:rPr>
        <w:t>trenerskega</w:t>
      </w:r>
      <w:r>
        <w:rPr>
          <w:color w:val="030507"/>
          <w:spacing w:val="14"/>
        </w:rPr>
        <w:t xml:space="preserve"> </w:t>
      </w:r>
      <w:r>
        <w:rPr>
          <w:color w:val="030507"/>
        </w:rPr>
        <w:t>sveta</w:t>
      </w:r>
      <w:r>
        <w:rPr>
          <w:color w:val="030507"/>
          <w:spacing w:val="2"/>
        </w:rPr>
        <w:t xml:space="preserve"> </w:t>
      </w:r>
      <w:r>
        <w:rPr>
          <w:color w:val="030507"/>
        </w:rPr>
        <w:t>NTZS</w:t>
      </w:r>
      <w:r>
        <w:rPr>
          <w:color w:val="030507"/>
          <w:spacing w:val="-3"/>
        </w:rPr>
        <w:t xml:space="preserve"> </w:t>
      </w:r>
      <w:r>
        <w:rPr>
          <w:color w:val="030507"/>
        </w:rPr>
        <w:t>se</w:t>
      </w:r>
      <w:r>
        <w:rPr>
          <w:color w:val="030507"/>
          <w:spacing w:val="-9"/>
        </w:rPr>
        <w:t xml:space="preserve"> </w:t>
      </w:r>
      <w:r>
        <w:rPr>
          <w:color w:val="030507"/>
        </w:rPr>
        <w:t>je</w:t>
      </w:r>
      <w:r>
        <w:rPr>
          <w:color w:val="030507"/>
          <w:spacing w:val="-10"/>
        </w:rPr>
        <w:t xml:space="preserve"> </w:t>
      </w:r>
      <w:r>
        <w:rPr>
          <w:color w:val="030507"/>
        </w:rPr>
        <w:t>zak</w:t>
      </w:r>
      <w:r>
        <w:rPr>
          <w:color w:val="111821"/>
        </w:rPr>
        <w:t>l</w:t>
      </w:r>
      <w:r>
        <w:rPr>
          <w:color w:val="030507"/>
        </w:rPr>
        <w:t>jučila</w:t>
      </w:r>
      <w:r>
        <w:rPr>
          <w:color w:val="030507"/>
          <w:spacing w:val="-12"/>
        </w:rPr>
        <w:t xml:space="preserve"> </w:t>
      </w:r>
      <w:r>
        <w:rPr>
          <w:color w:val="030507"/>
        </w:rPr>
        <w:t>ob</w:t>
      </w:r>
      <w:r>
        <w:rPr>
          <w:color w:val="030507"/>
          <w:spacing w:val="-5"/>
        </w:rPr>
        <w:t xml:space="preserve"> </w:t>
      </w:r>
      <w:r>
        <w:rPr>
          <w:color w:val="030507"/>
          <w:spacing w:val="-2"/>
        </w:rPr>
        <w:t>22:30.</w:t>
      </w:r>
    </w:p>
    <w:p w14:paraId="551971CF" w14:textId="77777777" w:rsidR="005E5CCC" w:rsidRDefault="005E5CCC">
      <w:pPr>
        <w:pStyle w:val="Telobesedila"/>
      </w:pPr>
    </w:p>
    <w:p w14:paraId="4C2FE897" w14:textId="77777777" w:rsidR="005E5CCC" w:rsidRDefault="005E5CCC">
      <w:pPr>
        <w:pStyle w:val="Telobesedila"/>
        <w:spacing w:before="224"/>
      </w:pPr>
    </w:p>
    <w:p w14:paraId="64FAD340" w14:textId="77777777" w:rsidR="005E5CCC" w:rsidRDefault="0088765E">
      <w:pPr>
        <w:pStyle w:val="Telobesedila"/>
        <w:ind w:left="225"/>
      </w:pPr>
      <w:r>
        <w:rPr>
          <w:color w:val="030507"/>
        </w:rPr>
        <w:t>Predsednik</w:t>
      </w:r>
      <w:r>
        <w:rPr>
          <w:color w:val="030507"/>
          <w:spacing w:val="13"/>
        </w:rPr>
        <w:t xml:space="preserve"> </w:t>
      </w:r>
      <w:r>
        <w:rPr>
          <w:color w:val="030507"/>
        </w:rPr>
        <w:t>STS</w:t>
      </w:r>
      <w:r>
        <w:rPr>
          <w:color w:val="030507"/>
          <w:spacing w:val="-5"/>
        </w:rPr>
        <w:t xml:space="preserve"> </w:t>
      </w:r>
      <w:r>
        <w:rPr>
          <w:color w:val="030507"/>
        </w:rPr>
        <w:t>NTZS</w:t>
      </w:r>
      <w:r>
        <w:rPr>
          <w:color w:val="111821"/>
        </w:rPr>
        <w:t>:</w:t>
      </w:r>
      <w:r>
        <w:rPr>
          <w:color w:val="111821"/>
          <w:spacing w:val="-16"/>
        </w:rPr>
        <w:t xml:space="preserve"> </w:t>
      </w:r>
      <w:r>
        <w:rPr>
          <w:color w:val="030507"/>
        </w:rPr>
        <w:t>Darijan</w:t>
      </w:r>
      <w:r>
        <w:rPr>
          <w:color w:val="030507"/>
          <w:spacing w:val="-3"/>
        </w:rPr>
        <w:t xml:space="preserve"> </w:t>
      </w:r>
      <w:r>
        <w:rPr>
          <w:color w:val="030507"/>
          <w:spacing w:val="-2"/>
        </w:rPr>
        <w:t>Vizjak</w:t>
      </w:r>
    </w:p>
    <w:p w14:paraId="05873BC2" w14:textId="77777777" w:rsidR="005E5CCC" w:rsidRDefault="005E5CCC">
      <w:pPr>
        <w:pStyle w:val="Telobesedila"/>
      </w:pPr>
    </w:p>
    <w:p w14:paraId="300C3E78" w14:textId="77777777" w:rsidR="005E5CCC" w:rsidRDefault="005E5CCC">
      <w:pPr>
        <w:pStyle w:val="Telobesedila"/>
      </w:pPr>
    </w:p>
    <w:p w14:paraId="60C555E3" w14:textId="77777777" w:rsidR="005E5CCC" w:rsidRDefault="005E5CCC">
      <w:pPr>
        <w:pStyle w:val="Telobesedila"/>
      </w:pPr>
    </w:p>
    <w:p w14:paraId="0D7CCC92" w14:textId="77777777" w:rsidR="005E5CCC" w:rsidRDefault="005E5CCC">
      <w:pPr>
        <w:pStyle w:val="Telobesedila"/>
        <w:spacing w:before="172"/>
      </w:pPr>
    </w:p>
    <w:p w14:paraId="07C0AE1F" w14:textId="77777777" w:rsidR="005E5CCC" w:rsidRDefault="0088765E">
      <w:pPr>
        <w:pStyle w:val="Telobesedila"/>
        <w:ind w:left="224"/>
      </w:pPr>
      <w:r>
        <w:rPr>
          <w:color w:val="030507"/>
        </w:rPr>
        <w:t>Ravne</w:t>
      </w:r>
      <w:r>
        <w:rPr>
          <w:color w:val="030507"/>
          <w:spacing w:val="18"/>
        </w:rPr>
        <w:t xml:space="preserve"> </w:t>
      </w:r>
      <w:r>
        <w:rPr>
          <w:color w:val="030507"/>
        </w:rPr>
        <w:t>na</w:t>
      </w:r>
      <w:r>
        <w:rPr>
          <w:color w:val="030507"/>
          <w:spacing w:val="9"/>
        </w:rPr>
        <w:t xml:space="preserve"> </w:t>
      </w:r>
      <w:r>
        <w:rPr>
          <w:color w:val="030507"/>
        </w:rPr>
        <w:t>Koroškem</w:t>
      </w:r>
      <w:r>
        <w:rPr>
          <w:color w:val="23282B"/>
        </w:rPr>
        <w:t>,</w:t>
      </w:r>
      <w:r>
        <w:rPr>
          <w:color w:val="23282B"/>
          <w:spacing w:val="-12"/>
        </w:rPr>
        <w:t xml:space="preserve"> </w:t>
      </w:r>
      <w:r>
        <w:rPr>
          <w:color w:val="030507"/>
        </w:rPr>
        <w:t>22</w:t>
      </w:r>
      <w:r>
        <w:rPr>
          <w:color w:val="23282B"/>
        </w:rPr>
        <w:t>.</w:t>
      </w:r>
      <w:r>
        <w:rPr>
          <w:color w:val="23282B"/>
          <w:spacing w:val="-10"/>
        </w:rPr>
        <w:t xml:space="preserve"> </w:t>
      </w:r>
      <w:r>
        <w:rPr>
          <w:color w:val="030507"/>
        </w:rPr>
        <w:t>8</w:t>
      </w:r>
      <w:r>
        <w:rPr>
          <w:color w:val="111821"/>
        </w:rPr>
        <w:t>.</w:t>
      </w:r>
      <w:r>
        <w:rPr>
          <w:color w:val="111821"/>
          <w:spacing w:val="-12"/>
        </w:rPr>
        <w:t xml:space="preserve"> </w:t>
      </w:r>
      <w:r>
        <w:rPr>
          <w:color w:val="030507"/>
          <w:spacing w:val="-4"/>
        </w:rPr>
        <w:t>2025</w:t>
      </w:r>
    </w:p>
    <w:p w14:paraId="05E48DC4" w14:textId="77777777" w:rsidR="005E5CCC" w:rsidRDefault="005E5CCC">
      <w:pPr>
        <w:pStyle w:val="Telobesedila"/>
      </w:pPr>
    </w:p>
    <w:p w14:paraId="2C1F5C04" w14:textId="77777777" w:rsidR="005E5CCC" w:rsidRDefault="005E5CCC">
      <w:pPr>
        <w:pStyle w:val="Telobesedila"/>
      </w:pPr>
    </w:p>
    <w:p w14:paraId="4A19C7B0" w14:textId="77777777" w:rsidR="005E5CCC" w:rsidRDefault="005E5CCC">
      <w:pPr>
        <w:pStyle w:val="Telobesedila"/>
      </w:pPr>
    </w:p>
    <w:p w14:paraId="5A0E9AA8" w14:textId="77777777" w:rsidR="005E5CCC" w:rsidRDefault="005E5CCC">
      <w:pPr>
        <w:pStyle w:val="Telobesedila"/>
      </w:pPr>
    </w:p>
    <w:p w14:paraId="7D4FF233" w14:textId="77777777" w:rsidR="005E5CCC" w:rsidRDefault="005E5CCC">
      <w:pPr>
        <w:pStyle w:val="Telobesedila"/>
      </w:pPr>
    </w:p>
    <w:p w14:paraId="7F0B8031" w14:textId="77777777" w:rsidR="005E5CCC" w:rsidRDefault="005E5CCC">
      <w:pPr>
        <w:pStyle w:val="Telobesedila"/>
      </w:pPr>
    </w:p>
    <w:p w14:paraId="7741C6C4" w14:textId="77777777" w:rsidR="005E5CCC" w:rsidRDefault="005E5CCC">
      <w:pPr>
        <w:pStyle w:val="Telobesedila"/>
        <w:spacing w:before="109"/>
      </w:pPr>
    </w:p>
    <w:p w14:paraId="31734DDB" w14:textId="684CF8B4" w:rsidR="005E5CCC" w:rsidRDefault="00480CF6">
      <w:pPr>
        <w:tabs>
          <w:tab w:val="left" w:pos="1809"/>
          <w:tab w:val="left" w:pos="4659"/>
          <w:tab w:val="left" w:pos="7515"/>
        </w:tabs>
        <w:ind w:left="299"/>
        <w:rPr>
          <w:rFonts w:ascii="Times New Roman" w:hAnsi="Times New Roman"/>
          <w:sz w:val="17"/>
        </w:rPr>
      </w:pPr>
      <w:r>
        <w:rPr>
          <w:rFonts w:ascii="Times New Roman" w:hAnsi="Times New Roman"/>
          <w:b/>
          <w:noProof/>
          <w:color w:val="1C3D83"/>
          <w:w w:val="95"/>
          <w:sz w:val="95"/>
        </w:rPr>
        <w:drawing>
          <wp:inline distT="0" distB="0" distL="0" distR="0" wp14:anchorId="14B0C890" wp14:editId="7F2A4BE2">
            <wp:extent cx="6078220" cy="640080"/>
            <wp:effectExtent l="0" t="0" r="0" b="7620"/>
            <wp:docPr id="949946062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22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E5CCC">
      <w:type w:val="continuous"/>
      <w:pgSz w:w="11780" w:h="16720"/>
      <w:pgMar w:top="580" w:right="1120" w:bottom="280" w:left="1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CCC"/>
    <w:rsid w:val="00021271"/>
    <w:rsid w:val="0029693A"/>
    <w:rsid w:val="00480CF6"/>
    <w:rsid w:val="005D0389"/>
    <w:rsid w:val="005E5CCC"/>
    <w:rsid w:val="00670ED1"/>
    <w:rsid w:val="008C121A"/>
    <w:rsid w:val="00B67287"/>
    <w:rsid w:val="00EC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CB9A8"/>
  <w15:docId w15:val="{67CB3227-B69D-4E7F-B233-CAB0B266B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" w:eastAsia="Arial" w:hAnsi="Arial" w:cs="Arial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sz w:val="24"/>
      <w:szCs w:val="24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ntzs.si" TargetMode="External"/><Relationship Id="rId5" Type="http://schemas.openxmlformats.org/officeDocument/2006/relationships/hyperlink" Target="mailto:mfo@ntzs.si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311</Words>
  <Characters>1742</Characters>
  <Application>Microsoft Office Word</Application>
  <DocSecurity>0</DocSecurity>
  <Lines>214</Lines>
  <Paragraphs>25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Darijan</dc:creator>
  <cp:lastModifiedBy>Darijan Vizjak</cp:lastModifiedBy>
  <cp:revision>6</cp:revision>
  <cp:lastPrinted>2026-04-20T09:05:00Z</cp:lastPrinted>
  <dcterms:created xsi:type="dcterms:W3CDTF">2026-04-20T09:10:00Z</dcterms:created>
  <dcterms:modified xsi:type="dcterms:W3CDTF">2026-04-20T10:40:00Z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2026-04-20T00:00:00Z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2026-04-20T00:00:00Z</vt:filetime>
  </property>
  <property fmtid="{D5CDD505-2E9C-101B-9397-08002B2CF9AE}" pid="5" name="Producer">
    <vt:lpwstr>Scanner System Image Conversion</vt:lpwstr>
  </property>
</Properties>
</file>