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3F7C" w14:textId="77777777" w:rsidR="00563DD5" w:rsidRDefault="00563DD5" w:rsidP="00F25C27">
      <w:pPr>
        <w:ind w:left="708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l-SI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</w:p>
    <w:p w14:paraId="1E549429" w14:textId="6F084DCA" w:rsidR="007548DD" w:rsidRPr="00096CE7" w:rsidRDefault="007548DD" w:rsidP="00F25C27">
      <w:pPr>
        <w:ind w:left="708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l-SI"/>
        </w:rPr>
      </w:pPr>
      <w:r w:rsidRPr="00096CE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l-SI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Splošni del propozicij za kvalifikacijske turnirje za ekipno DP RS</w:t>
      </w:r>
    </w:p>
    <w:p w14:paraId="2DC4B519" w14:textId="0BB05B49" w:rsidR="007548DD" w:rsidRPr="008E690B" w:rsidRDefault="007548DD" w:rsidP="007548DD">
      <w:pPr>
        <w:jc w:val="center"/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</w:pPr>
      <w:r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 xml:space="preserve">za </w:t>
      </w:r>
      <w:r w:rsidR="005940A3"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>MLADINCE U-17 in MLADINKE U-17</w:t>
      </w:r>
      <w:r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 xml:space="preserve"> za sezono 20</w:t>
      </w:r>
      <w:r w:rsidR="00B418AF"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>2</w:t>
      </w:r>
      <w:r w:rsidR="005940A3"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>5</w:t>
      </w:r>
      <w:r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>/202</w:t>
      </w:r>
      <w:r w:rsidR="005940A3" w:rsidRPr="008E690B">
        <w:rPr>
          <w:rFonts w:ascii="Arial" w:eastAsia="Times New Roman" w:hAnsi="Arial" w:cs="Times New Roman"/>
          <w:b/>
          <w:color w:val="0000FF"/>
          <w:sz w:val="28"/>
          <w:szCs w:val="28"/>
          <w:lang w:eastAsia="sl-SI"/>
        </w:rPr>
        <w:t>6</w:t>
      </w:r>
    </w:p>
    <w:p w14:paraId="6E644F81" w14:textId="77777777" w:rsidR="007548DD" w:rsidRPr="00BF28E2" w:rsidRDefault="007548DD" w:rsidP="007548DD">
      <w:pPr>
        <w:rPr>
          <w:rFonts w:ascii="Arial" w:eastAsia="Times New Roman" w:hAnsi="Arial" w:cs="Arial"/>
          <w:lang w:eastAsia="sl-SI"/>
        </w:rPr>
      </w:pPr>
    </w:p>
    <w:p w14:paraId="6BDAE471" w14:textId="77777777" w:rsidR="007548DD" w:rsidRPr="00A662D2" w:rsidRDefault="007548DD" w:rsidP="00BB08DA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662D2">
        <w:rPr>
          <w:rFonts w:ascii="Arial" w:eastAsia="Times New Roman" w:hAnsi="Arial" w:cs="Arial"/>
          <w:b/>
          <w:sz w:val="24"/>
          <w:szCs w:val="24"/>
          <w:lang w:eastAsia="sl-SI"/>
        </w:rPr>
        <w:t>ORGANIZATORJI TURNIRJEV, LOKACIJE IN TERMIN IGRANJA:</w:t>
      </w:r>
    </w:p>
    <w:p w14:paraId="477AB0E5" w14:textId="77777777" w:rsidR="007548DD" w:rsidRPr="00BF28E2" w:rsidRDefault="007548DD" w:rsidP="007548DD">
      <w:pPr>
        <w:ind w:left="2880" w:hanging="2880"/>
        <w:jc w:val="both"/>
        <w:rPr>
          <w:rFonts w:ascii="Arial" w:eastAsia="Times New Roman" w:hAnsi="Arial" w:cs="Arial"/>
          <w:lang w:eastAsia="sl-SI"/>
        </w:rPr>
      </w:pPr>
    </w:p>
    <w:p w14:paraId="18367129" w14:textId="7EBDA7FB" w:rsidR="008A02AE" w:rsidRPr="00C05E45" w:rsidRDefault="008A02AE" w:rsidP="008A02AE">
      <w:pPr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214281663"/>
      <w:bookmarkStart w:id="1" w:name="_Hlk89432946"/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Kvalifikacije za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mladince U-17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mladinke U-17</w:t>
      </w:r>
      <w:bookmarkEnd w:id="0"/>
      <w:r w:rsidRPr="00C05E45">
        <w:rPr>
          <w:rFonts w:ascii="Arial" w:eastAsia="Times New Roman" w:hAnsi="Arial" w:cs="Arial"/>
          <w:sz w:val="20"/>
          <w:szCs w:val="20"/>
          <w:lang w:eastAsia="sl-SI"/>
        </w:rPr>
        <w:t>: NTD Kajuh</w:t>
      </w:r>
      <w:r w:rsidR="00C42A30">
        <w:rPr>
          <w:rFonts w:ascii="Arial" w:eastAsia="Times New Roman" w:hAnsi="Arial" w:cs="Arial"/>
          <w:sz w:val="20"/>
          <w:szCs w:val="20"/>
          <w:lang w:eastAsia="sl-SI"/>
        </w:rPr>
        <w:t>-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Slovan, </w:t>
      </w:r>
      <w:bookmarkStart w:id="2" w:name="_Hlk89432223"/>
      <w:bookmarkStart w:id="3" w:name="_Hlk123763547"/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NEDELJA,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23</w:t>
      </w:r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.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11</w:t>
      </w:r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 202</w:t>
      </w:r>
      <w:bookmarkEnd w:id="2"/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5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bookmarkEnd w:id="3"/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NT dvorana Kodeljevo, Ulica Carla Benza 11, bivša Poljanska cesta 99, Ljubljana; </w:t>
      </w:r>
    </w:p>
    <w:p w14:paraId="51D71F63" w14:textId="4FB9B15F" w:rsidR="00812033" w:rsidRPr="00C05E45" w:rsidRDefault="005940A3" w:rsidP="00812033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Kvalifikacije za </w:t>
      </w:r>
      <w:r>
        <w:rPr>
          <w:rFonts w:ascii="Arial" w:eastAsia="Times New Roman" w:hAnsi="Arial" w:cs="Arial"/>
          <w:sz w:val="20"/>
          <w:szCs w:val="20"/>
          <w:lang w:eastAsia="sl-SI"/>
        </w:rPr>
        <w:t>mladince U-17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>
        <w:rPr>
          <w:rFonts w:ascii="Arial" w:eastAsia="Times New Roman" w:hAnsi="Arial" w:cs="Arial"/>
          <w:sz w:val="20"/>
          <w:szCs w:val="20"/>
          <w:lang w:eastAsia="sl-SI"/>
        </w:rPr>
        <w:t>mladinke U-17</w:t>
      </w:r>
      <w:r w:rsidR="0081203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: NTK Vesna, 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NEDELJA,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23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.1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1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 202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5</w:t>
      </w:r>
      <w:r w:rsidR="0081203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Center Zalog, Agrokombinatska cesta 2, Zalog; </w:t>
      </w:r>
    </w:p>
    <w:bookmarkEnd w:id="1"/>
    <w:p w14:paraId="09A027DA" w14:textId="28494989" w:rsidR="00F34668" w:rsidRPr="00F34668" w:rsidRDefault="00F34668" w:rsidP="00F34668">
      <w:pPr>
        <w:ind w:hanging="1418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</w:t>
      </w:r>
      <w:r w:rsidR="005940A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Kvalifikacije za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mladince U-17</w:t>
      </w:r>
      <w:r w:rsidR="005940A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 xml:space="preserve">mladinke U-17: </w:t>
      </w:r>
      <w:r w:rsidR="0081203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NTK </w:t>
      </w:r>
      <w:r>
        <w:rPr>
          <w:rFonts w:ascii="Arial" w:eastAsia="Times New Roman" w:hAnsi="Arial" w:cs="Arial"/>
          <w:sz w:val="20"/>
          <w:szCs w:val="20"/>
          <w:lang w:eastAsia="sl-SI"/>
        </w:rPr>
        <w:t>Fužinar Inter Diskont</w:t>
      </w:r>
      <w:r w:rsidR="0081203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NEDELJA,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23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</w:t>
      </w:r>
      <w:r w:rsidR="008A02AE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11</w:t>
      </w:r>
      <w:r w:rsidR="00812033"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 202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5</w:t>
      </w:r>
      <w:r w:rsidR="00812033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F34668">
        <w:rPr>
          <w:rFonts w:ascii="Arial" w:eastAsia="Times New Roman" w:hAnsi="Arial" w:cs="Arial"/>
          <w:bCs/>
          <w:sz w:val="20"/>
          <w:szCs w:val="20"/>
          <w:lang w:eastAsia="sl-SI"/>
        </w:rPr>
        <w:t>Športna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F3466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dvorana DTK in IZZIV, Na gradu 6,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R</w:t>
      </w:r>
      <w:r w:rsidRPr="00F3466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avne na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K</w:t>
      </w:r>
      <w:r w:rsidRPr="00F34668">
        <w:rPr>
          <w:rFonts w:ascii="Arial" w:eastAsia="Times New Roman" w:hAnsi="Arial" w:cs="Arial"/>
          <w:bCs/>
          <w:sz w:val="20"/>
          <w:szCs w:val="20"/>
          <w:lang w:eastAsia="sl-SI"/>
        </w:rPr>
        <w:t>oroškem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;</w:t>
      </w:r>
    </w:p>
    <w:p w14:paraId="6814679B" w14:textId="26A07294" w:rsidR="008A4B09" w:rsidRPr="008A4B09" w:rsidRDefault="00812033" w:rsidP="008A4B09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Kvalifikacije za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mladince U-17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="00F34668">
        <w:rPr>
          <w:rFonts w:ascii="Arial" w:eastAsia="Times New Roman" w:hAnsi="Arial" w:cs="Arial"/>
          <w:sz w:val="20"/>
          <w:szCs w:val="20"/>
          <w:lang w:eastAsia="sl-SI"/>
        </w:rPr>
        <w:t xml:space="preserve">NTK </w:t>
      </w:r>
      <w:r w:rsidR="00D311DB">
        <w:rPr>
          <w:rFonts w:ascii="Arial" w:eastAsia="Times New Roman" w:hAnsi="Arial" w:cs="Arial"/>
          <w:sz w:val="20"/>
          <w:szCs w:val="20"/>
          <w:lang w:eastAsia="sl-SI"/>
        </w:rPr>
        <w:t>V</w:t>
      </w:r>
      <w:r w:rsidR="00F34668">
        <w:rPr>
          <w:rFonts w:ascii="Arial" w:eastAsia="Times New Roman" w:hAnsi="Arial" w:cs="Arial"/>
          <w:sz w:val="20"/>
          <w:szCs w:val="20"/>
          <w:lang w:eastAsia="sl-SI"/>
        </w:rPr>
        <w:t>rtojba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NEDELJA,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23</w:t>
      </w:r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 xml:space="preserve">. 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11</w:t>
      </w:r>
      <w:r w:rsidRPr="00C05E45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. 202</w:t>
      </w:r>
      <w:r w:rsidR="00594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sl-SI"/>
        </w:rPr>
        <w:t>5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8A4B09" w:rsidRPr="008A4B09">
        <w:rPr>
          <w:rFonts w:ascii="Arial" w:eastAsia="Times New Roman" w:hAnsi="Arial" w:cs="Arial"/>
          <w:sz w:val="20"/>
          <w:szCs w:val="20"/>
          <w:lang w:eastAsia="sl-SI"/>
        </w:rPr>
        <w:t xml:space="preserve">Področna OŠ Ivana Roba, </w:t>
      </w:r>
      <w:r w:rsidR="008A4B09">
        <w:rPr>
          <w:rFonts w:ascii="Arial" w:eastAsia="Times New Roman" w:hAnsi="Arial" w:cs="Arial"/>
          <w:sz w:val="20"/>
          <w:szCs w:val="20"/>
          <w:lang w:eastAsia="sl-SI"/>
        </w:rPr>
        <w:t xml:space="preserve">Ulica 9. septembra 132a, </w:t>
      </w:r>
      <w:r w:rsidR="008A4B09" w:rsidRPr="008A4B09">
        <w:rPr>
          <w:rFonts w:ascii="Arial" w:eastAsia="Times New Roman" w:hAnsi="Arial" w:cs="Arial"/>
          <w:sz w:val="20"/>
          <w:szCs w:val="20"/>
          <w:lang w:eastAsia="sl-SI"/>
        </w:rPr>
        <w:t>Vrtojba</w:t>
      </w:r>
      <w:r w:rsidR="008A4B09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85AB71C" w14:textId="6512B1B9" w:rsidR="00296F29" w:rsidRPr="00C05E45" w:rsidRDefault="00296F29" w:rsidP="008A4B09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B018C29" w14:textId="05E5D75E" w:rsidR="007548DD" w:rsidRPr="00957650" w:rsidRDefault="007548DD" w:rsidP="007548DD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>PRAVICO NASTOPA:</w:t>
      </w:r>
      <w:r w:rsidRPr="00956042">
        <w:rPr>
          <w:rFonts w:ascii="Arial" w:eastAsia="Times New Roman" w:hAnsi="Arial" w:cs="Arial"/>
          <w:lang w:eastAsia="sl-SI"/>
        </w:rPr>
        <w:t xml:space="preserve"> 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>Imajo vse klubske ekipe s področja RS, katerih igralci-ke so  pravilno registrirani pri NTZS za sezono 20</w:t>
      </w:r>
      <w:r w:rsidR="001C2F4D" w:rsidRPr="00C05E45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296F29" w:rsidRPr="00C05E45">
        <w:rPr>
          <w:rFonts w:ascii="Arial" w:eastAsia="Times New Roman" w:hAnsi="Arial" w:cs="Arial"/>
          <w:sz w:val="20"/>
          <w:szCs w:val="20"/>
          <w:lang w:eastAsia="sl-SI"/>
        </w:rPr>
        <w:t>/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>. Za ekipe lahko nastopijo igralci oz. igralke, ki so rojeni-e leta 20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09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in mlajši</w:t>
      </w:r>
      <w:r w:rsidR="001C2F4D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rojeni do vključno </w:t>
      </w:r>
      <w:r w:rsidR="00610048"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leta </w:t>
      </w:r>
      <w:r w:rsidR="001C2F4D" w:rsidRPr="00C05E45">
        <w:rPr>
          <w:rFonts w:ascii="Arial" w:eastAsia="Times New Roman" w:hAnsi="Arial" w:cs="Arial"/>
          <w:sz w:val="20"/>
          <w:szCs w:val="20"/>
          <w:lang w:eastAsia="sl-SI"/>
        </w:rPr>
        <w:t>201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1C2F4D" w:rsidRPr="00C05E45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957650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Udeležba je odprta. Vsak klub lahko prijavi poljubno število ekip pri </w:t>
      </w:r>
      <w:r w:rsidR="00C518BE">
        <w:rPr>
          <w:rFonts w:ascii="Arial" w:eastAsia="Times New Roman" w:hAnsi="Arial" w:cs="Arial"/>
          <w:sz w:val="20"/>
          <w:szCs w:val="20"/>
          <w:u w:val="single"/>
          <w:lang w:eastAsia="sl-SI"/>
        </w:rPr>
        <w:t>mladincih in mladinkah</w:t>
      </w:r>
      <w:r w:rsidRPr="00957650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. </w:t>
      </w:r>
      <w:r w:rsidR="005708D8" w:rsidRPr="00957650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Klubi, ki bodo prijavili več ekip v posamezni disciplini, morajo navesti poimensko vsaj tri igralce-ke za vsako ekipo. </w:t>
      </w:r>
      <w:r w:rsidRPr="00957650">
        <w:rPr>
          <w:rFonts w:ascii="Arial" w:eastAsia="Times New Roman" w:hAnsi="Arial" w:cs="Arial"/>
          <w:sz w:val="20"/>
          <w:szCs w:val="20"/>
          <w:u w:val="single"/>
          <w:lang w:eastAsia="sl-SI"/>
        </w:rPr>
        <w:t>V kolikor se pri klubih, ki imajo po dve ali več prijavljenih ekip, katerikoli ekipa kluba ne uvrsti v finale DP, igralke oz. igralci, iz v finale neuvrščenih klubskih ekip, v finalu ne smejo igrati za morebitne preostale v finale uvrščene klubske ekipe.</w:t>
      </w:r>
    </w:p>
    <w:p w14:paraId="756AC4B4" w14:textId="77777777" w:rsidR="007548DD" w:rsidRPr="00957650" w:rsidRDefault="007548DD" w:rsidP="007548DD">
      <w:pPr>
        <w:ind w:left="2880" w:hanging="2880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1C0915FE" w14:textId="115F6882" w:rsidR="007548DD" w:rsidRPr="00A55DB4" w:rsidRDefault="007548DD" w:rsidP="007548DD">
      <w:pPr>
        <w:ind w:hanging="851"/>
        <w:jc w:val="both"/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 xml:space="preserve">             SISTEM IGRANJA:</w:t>
      </w:r>
      <w:r w:rsidRPr="00956042">
        <w:rPr>
          <w:rFonts w:ascii="Arial" w:eastAsia="Times New Roman" w:hAnsi="Arial" w:cs="Arial"/>
          <w:lang w:eastAsia="sl-SI"/>
        </w:rPr>
        <w:t xml:space="preserve"> 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Na štirih kvalifikacijskih turnirjih se igra v skupinah z najmanj tremi ekipami vsaka z vsako. V finale DP se uvrstita najboljši ekipi iz vsake izmed štirih predtekmovalnih skupin. Če je prijavljenih v posamezni kategoriji manj kot dvanajst in več kot osem ekip, se igra v dveh kvalifikacijskih skupinah in se v finale DP uvrstijo prve štiri ekipe iz vsake skupine. </w:t>
      </w:r>
      <w:r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Vsi ekipni dvoboji se igrajo po sistemu </w:t>
      </w:r>
      <w:r w:rsidR="005940A3"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kot se igrajo ekipni dvoboji na Olimpijskih igrah </w:t>
      </w:r>
      <w:r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do </w:t>
      </w:r>
      <w:r w:rsidR="005940A3"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>treh</w:t>
      </w:r>
      <w:r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 dobljenih iger </w:t>
      </w:r>
      <w:r w:rsidR="005940A3"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>brez</w:t>
      </w:r>
      <w:r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 možnost</w:t>
      </w:r>
      <w:r w:rsidR="005940A3"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>i</w:t>
      </w:r>
      <w:r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 menjave igralc</w:t>
      </w:r>
      <w:r w:rsidR="005940A3" w:rsidRPr="0005736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>ev.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Vse posamezne igre se igrajo na tri dobljene nize. Pred začetkom dvoboja kapetana ekip izvedeta žreb. Tisti, ki žreb dobi, izbere postavitev svoje ekipe na pozicijo A, B, C ali na pozicijo X, Y, Z.</w:t>
      </w:r>
      <w:r w:rsidR="00A55DB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55DB4" w:rsidRPr="00A55DB4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Celotna postavitev ekipe, tako za </w:t>
      </w:r>
      <w:r w:rsidR="002C00F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igro </w:t>
      </w:r>
      <w:r w:rsidR="00A55DB4" w:rsidRPr="00A55DB4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dvojic kot za posamične dvoboje, se mora </w:t>
      </w:r>
      <w:r w:rsidR="002C00F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obvezno </w:t>
      </w:r>
      <w:r w:rsidR="008512CF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določiti in </w:t>
      </w:r>
      <w:r w:rsidR="002C00FC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>zapisati</w:t>
      </w:r>
      <w:r w:rsidR="00A55DB4" w:rsidRPr="00A55DB4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sl-SI"/>
        </w:rPr>
        <w:t xml:space="preserve"> pred začetkom vsakega ekipnega dvoboja.</w:t>
      </w:r>
    </w:p>
    <w:p w14:paraId="239D7AA1" w14:textId="77777777" w:rsidR="007548DD" w:rsidRPr="00A55DB4" w:rsidRDefault="007548DD" w:rsidP="007548DD">
      <w:pPr>
        <w:ind w:hanging="851"/>
        <w:jc w:val="both"/>
        <w:rPr>
          <w:rFonts w:ascii="Arial" w:eastAsia="Times New Roman" w:hAnsi="Arial" w:cs="Arial"/>
          <w:b/>
          <w:bCs/>
          <w:color w:val="EE0000"/>
          <w:lang w:eastAsia="sl-SI"/>
        </w:rPr>
      </w:pPr>
    </w:p>
    <w:p w14:paraId="6B7645A8" w14:textId="5A8FFF95" w:rsidR="007548DD" w:rsidRPr="00956042" w:rsidRDefault="007548DD" w:rsidP="007548DD">
      <w:pPr>
        <w:jc w:val="both"/>
        <w:rPr>
          <w:rFonts w:ascii="Arial" w:eastAsia="Times New Roman" w:hAnsi="Arial" w:cs="Arial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>PRIJAVNINA:</w:t>
      </w:r>
      <w:r w:rsidRPr="00956042">
        <w:rPr>
          <w:rFonts w:ascii="Arial" w:eastAsia="Times New Roman" w:hAnsi="Arial" w:cs="Arial"/>
          <w:lang w:eastAsia="sl-SI"/>
        </w:rPr>
        <w:t xml:space="preserve"> 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Znaša </w:t>
      </w:r>
      <w:r w:rsidR="00956042" w:rsidRPr="00C05E45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Pr="00C05E45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0,00 EUR</w:t>
      </w:r>
      <w:r w:rsidRPr="00C05E45">
        <w:rPr>
          <w:rFonts w:ascii="Arial" w:eastAsia="Times New Roman" w:hAnsi="Arial" w:cs="Arial"/>
          <w:sz w:val="20"/>
          <w:szCs w:val="20"/>
          <w:lang w:eastAsia="sl-SI"/>
        </w:rPr>
        <w:t xml:space="preserve"> bruto za posamezno prijavljeno ekipo in jo je potrebno plačati za vse prijavljene ekipe (za vse nastopajoče in tudi za nepravočasno – ne pred izvedbo žreba - odjavljene ekipe).</w:t>
      </w:r>
    </w:p>
    <w:p w14:paraId="335B2FB3" w14:textId="77777777" w:rsidR="007548DD" w:rsidRPr="00956042" w:rsidRDefault="007548DD" w:rsidP="007548DD">
      <w:pPr>
        <w:rPr>
          <w:rFonts w:ascii="Arial" w:eastAsia="Times New Roman" w:hAnsi="Arial" w:cs="Arial"/>
          <w:lang w:eastAsia="sl-SI"/>
        </w:rPr>
      </w:pPr>
    </w:p>
    <w:p w14:paraId="4C41AEA2" w14:textId="69884067" w:rsidR="007548DD" w:rsidRPr="00563DD5" w:rsidRDefault="007548DD" w:rsidP="007548DD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>VODSTVO TEKMOVANJA:</w:t>
      </w:r>
      <w:r w:rsidRPr="00956042">
        <w:rPr>
          <w:rFonts w:ascii="Arial" w:eastAsia="Times New Roman" w:hAnsi="Arial" w:cs="Arial"/>
          <w:lang w:eastAsia="sl-SI"/>
        </w:rPr>
        <w:t xml:space="preserve"> 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Sestavljajo:</w:t>
      </w:r>
      <w:r w:rsidR="00965BEB"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  <w:r w:rsidR="00571725"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    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- delegat NTZS</w:t>
      </w:r>
    </w:p>
    <w:p w14:paraId="0ED55712" w14:textId="421F2C40" w:rsidR="007548DD" w:rsidRPr="00563DD5" w:rsidRDefault="00965BEB" w:rsidP="007548DD">
      <w:pPr>
        <w:ind w:left="3588" w:firstLine="660"/>
        <w:rPr>
          <w:rFonts w:ascii="Arial" w:eastAsia="Times New Roman" w:hAnsi="Arial" w:cs="Arial"/>
          <w:sz w:val="20"/>
          <w:szCs w:val="20"/>
          <w:lang w:eastAsia="sl-SI"/>
        </w:rPr>
      </w:pPr>
      <w:r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  <w:r w:rsidR="007548DD" w:rsidRPr="00563DD5">
        <w:rPr>
          <w:rFonts w:ascii="Arial" w:eastAsia="Times New Roman" w:hAnsi="Arial" w:cs="Arial"/>
          <w:sz w:val="20"/>
          <w:szCs w:val="20"/>
          <w:lang w:eastAsia="sl-SI"/>
        </w:rPr>
        <w:t>- vrhovni sodnik</w:t>
      </w:r>
    </w:p>
    <w:p w14:paraId="2979F554" w14:textId="3FF55734" w:rsidR="007548DD" w:rsidRPr="00563DD5" w:rsidRDefault="00965BEB" w:rsidP="007548DD">
      <w:pPr>
        <w:ind w:left="3588" w:firstLine="660"/>
        <w:rPr>
          <w:rFonts w:ascii="Arial" w:eastAsia="Times New Roman" w:hAnsi="Arial" w:cs="Arial"/>
          <w:sz w:val="20"/>
          <w:szCs w:val="20"/>
          <w:lang w:eastAsia="sl-SI"/>
        </w:rPr>
      </w:pPr>
      <w:r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  <w:r w:rsidR="007548DD" w:rsidRPr="00563DD5">
        <w:rPr>
          <w:rFonts w:ascii="Arial" w:eastAsia="Times New Roman" w:hAnsi="Arial" w:cs="Arial"/>
          <w:sz w:val="20"/>
          <w:szCs w:val="20"/>
          <w:lang w:eastAsia="sl-SI"/>
        </w:rPr>
        <w:t>- predstavnik prireditelja</w:t>
      </w:r>
    </w:p>
    <w:p w14:paraId="46C55C4D" w14:textId="77777777" w:rsidR="007548DD" w:rsidRPr="00563DD5" w:rsidRDefault="007548DD" w:rsidP="007548DD">
      <w:pPr>
        <w:ind w:left="2880" w:hanging="288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AB4449E" w14:textId="3A0B875D" w:rsidR="007548DD" w:rsidRPr="00956042" w:rsidRDefault="007548DD" w:rsidP="002738FB">
      <w:pPr>
        <w:ind w:hanging="851"/>
        <w:rPr>
          <w:rFonts w:ascii="Arial" w:eastAsia="Times New Roman" w:hAnsi="Arial" w:cs="Arial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ab/>
      </w:r>
      <w:r w:rsidR="001B404B" w:rsidRPr="00956042">
        <w:rPr>
          <w:rFonts w:ascii="Arial" w:eastAsia="Times New Roman" w:hAnsi="Arial" w:cs="Arial"/>
          <w:b/>
          <w:bCs/>
          <w:lang w:eastAsia="sl-SI"/>
        </w:rPr>
        <w:t>O</w:t>
      </w:r>
      <w:r w:rsidRPr="00956042">
        <w:rPr>
          <w:rFonts w:ascii="Arial" w:eastAsia="Times New Roman" w:hAnsi="Arial" w:cs="Arial"/>
          <w:b/>
          <w:caps/>
          <w:lang w:eastAsia="sl-SI"/>
        </w:rPr>
        <w:t>stala</w:t>
      </w:r>
      <w:r w:rsidRPr="00956042">
        <w:rPr>
          <w:rFonts w:ascii="Arial" w:eastAsia="Times New Roman" w:hAnsi="Arial" w:cs="Arial"/>
          <w:b/>
          <w:lang w:eastAsia="sl-SI"/>
        </w:rPr>
        <w:t xml:space="preserve"> DOLOČILA:</w:t>
      </w:r>
      <w:r w:rsidRPr="00956042">
        <w:rPr>
          <w:rFonts w:ascii="Arial" w:eastAsia="Times New Roman" w:hAnsi="Arial" w:cs="Arial"/>
          <w:lang w:eastAsia="sl-SI"/>
        </w:rPr>
        <w:t xml:space="preserve"> Tekmovanje se izvaja v skladu s pravilniki NTZS, ETTU in ITTF.</w:t>
      </w:r>
    </w:p>
    <w:p w14:paraId="10B927E9" w14:textId="77777777" w:rsidR="007548DD" w:rsidRPr="00BF28E2" w:rsidRDefault="007548DD" w:rsidP="007548DD">
      <w:pPr>
        <w:tabs>
          <w:tab w:val="left" w:pos="708"/>
          <w:tab w:val="left" w:pos="1416"/>
          <w:tab w:val="left" w:pos="2124"/>
          <w:tab w:val="left" w:pos="2832"/>
          <w:tab w:val="left" w:pos="3885"/>
        </w:tabs>
        <w:ind w:left="2880" w:hanging="2880"/>
        <w:jc w:val="both"/>
        <w:rPr>
          <w:rFonts w:ascii="Arial" w:eastAsia="Times New Roman" w:hAnsi="Arial" w:cs="Arial"/>
          <w:lang w:eastAsia="sl-SI"/>
        </w:rPr>
      </w:pPr>
      <w:r w:rsidRPr="00BF28E2">
        <w:rPr>
          <w:rFonts w:ascii="Arial" w:eastAsia="Times New Roman" w:hAnsi="Arial" w:cs="Arial"/>
          <w:lang w:eastAsia="sl-SI"/>
        </w:rPr>
        <w:tab/>
      </w:r>
      <w:r w:rsidRPr="00BF28E2">
        <w:rPr>
          <w:rFonts w:ascii="Arial" w:eastAsia="Times New Roman" w:hAnsi="Arial" w:cs="Arial"/>
          <w:lang w:eastAsia="sl-SI"/>
        </w:rPr>
        <w:tab/>
      </w:r>
      <w:r w:rsidRPr="00BF28E2">
        <w:rPr>
          <w:rFonts w:ascii="Arial" w:eastAsia="Times New Roman" w:hAnsi="Arial" w:cs="Arial"/>
          <w:lang w:eastAsia="sl-SI"/>
        </w:rPr>
        <w:tab/>
      </w:r>
      <w:r w:rsidRPr="00BF28E2">
        <w:rPr>
          <w:rFonts w:ascii="Arial" w:eastAsia="Times New Roman" w:hAnsi="Arial" w:cs="Arial"/>
          <w:lang w:eastAsia="sl-SI"/>
        </w:rPr>
        <w:tab/>
      </w:r>
      <w:r w:rsidRPr="00BF28E2">
        <w:rPr>
          <w:rFonts w:ascii="Arial" w:eastAsia="Times New Roman" w:hAnsi="Arial" w:cs="Arial"/>
          <w:lang w:eastAsia="sl-SI"/>
        </w:rPr>
        <w:tab/>
      </w:r>
      <w:r w:rsidRPr="00BF28E2">
        <w:rPr>
          <w:rFonts w:ascii="Arial" w:eastAsia="Times New Roman" w:hAnsi="Arial" w:cs="Arial"/>
          <w:lang w:eastAsia="sl-SI"/>
        </w:rPr>
        <w:tab/>
      </w:r>
    </w:p>
    <w:p w14:paraId="2A3CC633" w14:textId="7618325E" w:rsidR="007548DD" w:rsidRPr="00C05E45" w:rsidRDefault="007548DD" w:rsidP="007548DD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 xml:space="preserve">PRIJAVE:  </w:t>
      </w:r>
      <w:r w:rsidR="00296F29">
        <w:rPr>
          <w:rFonts w:ascii="Arial" w:eastAsia="Times New Roman" w:hAnsi="Arial" w:cs="Arial"/>
          <w:b/>
          <w:u w:val="single"/>
          <w:lang w:eastAsia="sl-SI"/>
        </w:rPr>
        <w:t>V pisarno</w:t>
      </w:r>
      <w:r w:rsidRPr="005019E4">
        <w:rPr>
          <w:rFonts w:ascii="Arial" w:eastAsia="Times New Roman" w:hAnsi="Arial" w:cs="Arial"/>
          <w:b/>
          <w:u w:val="single"/>
          <w:lang w:eastAsia="sl-SI"/>
        </w:rPr>
        <w:t xml:space="preserve"> NTZS </w:t>
      </w:r>
      <w:r w:rsidR="00296F29">
        <w:rPr>
          <w:rFonts w:ascii="Arial" w:eastAsia="Times New Roman" w:hAnsi="Arial" w:cs="Arial"/>
          <w:b/>
          <w:u w:val="single"/>
          <w:lang w:eastAsia="sl-SI"/>
        </w:rPr>
        <w:t xml:space="preserve">na email: </w:t>
      </w:r>
      <w:hyperlink r:id="rId7" w:history="1">
        <w:r w:rsidR="00296F29" w:rsidRPr="0023694A">
          <w:rPr>
            <w:rStyle w:val="Hiperpovezava"/>
            <w:rFonts w:ascii="Arial" w:eastAsia="Times New Roman" w:hAnsi="Arial" w:cs="Arial"/>
            <w:b/>
            <w:lang w:eastAsia="sl-SI"/>
          </w:rPr>
          <w:t>info@ntzs.si</w:t>
        </w:r>
      </w:hyperlink>
      <w:r w:rsidR="00296F29">
        <w:rPr>
          <w:rFonts w:ascii="Arial" w:eastAsia="Times New Roman" w:hAnsi="Arial" w:cs="Arial"/>
          <w:b/>
          <w:u w:val="single"/>
          <w:lang w:eastAsia="sl-SI"/>
        </w:rPr>
        <w:t xml:space="preserve"> </w:t>
      </w:r>
      <w:r w:rsidRPr="005019E4">
        <w:rPr>
          <w:rFonts w:ascii="Arial" w:eastAsia="Times New Roman" w:hAnsi="Arial" w:cs="Arial"/>
          <w:b/>
          <w:u w:val="single"/>
          <w:lang w:eastAsia="sl-SI"/>
        </w:rPr>
        <w:t xml:space="preserve">do </w:t>
      </w:r>
      <w:r w:rsidR="00F3681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SREDE</w:t>
      </w:r>
      <w:r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 xml:space="preserve"> </w:t>
      </w:r>
      <w:r w:rsidR="00F3681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19</w:t>
      </w:r>
      <w:r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 xml:space="preserve">. </w:t>
      </w:r>
      <w:r w:rsidR="00956042"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1</w:t>
      </w:r>
      <w:r w:rsidR="005940A3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1</w:t>
      </w:r>
      <w:r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. 20</w:t>
      </w:r>
      <w:r w:rsidR="00610048"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2</w:t>
      </w:r>
      <w:r w:rsidR="005940A3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5</w:t>
      </w:r>
      <w:r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 xml:space="preserve"> do </w:t>
      </w:r>
      <w:r w:rsidR="00610048"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12</w:t>
      </w:r>
      <w:r w:rsidRPr="00C05E4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sl-SI"/>
        </w:rPr>
        <w:t>.00.</w:t>
      </w:r>
    </w:p>
    <w:p w14:paraId="788C60F9" w14:textId="77777777" w:rsidR="007548DD" w:rsidRPr="00956042" w:rsidRDefault="007548DD" w:rsidP="007548DD">
      <w:pPr>
        <w:rPr>
          <w:rFonts w:ascii="Arial" w:eastAsia="Times New Roman" w:hAnsi="Arial" w:cs="Arial"/>
          <w:lang w:eastAsia="sl-SI"/>
        </w:rPr>
      </w:pPr>
    </w:p>
    <w:p w14:paraId="3C71377A" w14:textId="5B92A1C2" w:rsidR="007548DD" w:rsidRPr="00956042" w:rsidRDefault="007548DD" w:rsidP="001B404B">
      <w:pPr>
        <w:ind w:right="567"/>
        <w:jc w:val="both"/>
        <w:rPr>
          <w:rFonts w:ascii="Arial" w:eastAsia="Times New Roman" w:hAnsi="Arial" w:cs="Arial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>ŽREBANJE:</w:t>
      </w:r>
      <w:r w:rsidRPr="00956042">
        <w:rPr>
          <w:rFonts w:ascii="Arial" w:eastAsia="Times New Roman" w:hAnsi="Arial" w:cs="Arial"/>
          <w:lang w:eastAsia="sl-SI"/>
        </w:rPr>
        <w:t xml:space="preserve"> </w:t>
      </w:r>
      <w:r w:rsid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Bo v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 </w:t>
      </w:r>
      <w:r w:rsidR="00F36819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SREDO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 </w:t>
      </w:r>
      <w:r w:rsidR="00F36819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19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. 1</w:t>
      </w:r>
      <w:r w:rsidR="005940A3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. 20</w:t>
      </w:r>
      <w:r w:rsidR="00610048"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2</w:t>
      </w:r>
      <w:r w:rsidR="005940A3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5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 ob 1</w:t>
      </w:r>
      <w:r w:rsidR="00F36819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7</w:t>
      </w:r>
      <w:r w:rsidRPr="00571725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.00 v pisarni NTZS.</w:t>
      </w:r>
      <w:r w:rsidRPr="00956042">
        <w:rPr>
          <w:rFonts w:ascii="Arial" w:eastAsia="Times New Roman" w:hAnsi="Arial" w:cs="Arial"/>
          <w:color w:val="FF0000"/>
          <w:lang w:eastAsia="sl-SI"/>
        </w:rPr>
        <w:t xml:space="preserve"> </w:t>
      </w:r>
    </w:p>
    <w:p w14:paraId="2A298881" w14:textId="77777777" w:rsidR="00CE03AE" w:rsidRDefault="007548DD" w:rsidP="00A13BCC">
      <w:pPr>
        <w:ind w:right="56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08DA">
        <w:rPr>
          <w:rFonts w:ascii="Arial" w:eastAsia="Times New Roman" w:hAnsi="Arial" w:cs="Arial"/>
          <w:sz w:val="20"/>
          <w:szCs w:val="20"/>
          <w:lang w:eastAsia="sl-SI"/>
        </w:rPr>
        <w:t>Pisarna NTZS bo obvestila organizatorje in vse prijavljene klube o izžrebanih skupinah in o</w:t>
      </w:r>
    </w:p>
    <w:p w14:paraId="537CA625" w14:textId="3EA06402" w:rsidR="00A13BCC" w:rsidRPr="00BB08DA" w:rsidRDefault="007548DD" w:rsidP="00A13BCC">
      <w:pPr>
        <w:ind w:right="56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08DA">
        <w:rPr>
          <w:rFonts w:ascii="Arial" w:eastAsia="Times New Roman" w:hAnsi="Arial" w:cs="Arial"/>
          <w:sz w:val="20"/>
          <w:szCs w:val="20"/>
          <w:lang w:eastAsia="sl-SI"/>
        </w:rPr>
        <w:t>kraju igranja</w:t>
      </w:r>
      <w:r w:rsidR="001B404B" w:rsidRPr="00BB08DA">
        <w:rPr>
          <w:rFonts w:ascii="Arial" w:eastAsia="Times New Roman" w:hAnsi="Arial" w:cs="Arial"/>
          <w:sz w:val="20"/>
          <w:szCs w:val="20"/>
          <w:lang w:eastAsia="sl-SI"/>
        </w:rPr>
        <w:t xml:space="preserve"> posameznih ekip.</w:t>
      </w:r>
    </w:p>
    <w:p w14:paraId="2E71085A" w14:textId="77777777" w:rsidR="00571725" w:rsidRDefault="00571725" w:rsidP="00571725">
      <w:pPr>
        <w:ind w:right="567"/>
        <w:jc w:val="both"/>
        <w:rPr>
          <w:rFonts w:ascii="Arial" w:eastAsia="Times New Roman" w:hAnsi="Arial" w:cs="Arial"/>
          <w:b/>
          <w:lang w:eastAsia="sl-SI"/>
        </w:rPr>
      </w:pPr>
    </w:p>
    <w:p w14:paraId="20029848" w14:textId="77777777" w:rsidR="0005736C" w:rsidRDefault="001B404B" w:rsidP="0005736C">
      <w:pPr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56042">
        <w:rPr>
          <w:rFonts w:ascii="Arial" w:eastAsia="Times New Roman" w:hAnsi="Arial" w:cs="Arial"/>
          <w:b/>
          <w:lang w:eastAsia="sl-SI"/>
        </w:rPr>
        <w:t>REZULTATI:</w:t>
      </w:r>
      <w:r w:rsidRPr="00956042">
        <w:rPr>
          <w:rFonts w:ascii="Arial" w:eastAsia="Times New Roman" w:hAnsi="Arial" w:cs="Arial"/>
          <w:bCs/>
          <w:lang w:eastAsia="sl-SI"/>
        </w:rPr>
        <w:t xml:space="preserve">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Prosimo vse organizatorje, da po končanem tekmovanju sporočijo</w:t>
      </w:r>
      <w:r w:rsidRPr="00956042">
        <w:rPr>
          <w:rFonts w:ascii="Arial" w:eastAsia="Times New Roman" w:hAnsi="Arial" w:cs="Arial"/>
          <w:lang w:eastAsia="sl-SI"/>
        </w:rPr>
        <w:t xml:space="preserve"> rezultate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na:</w:t>
      </w:r>
      <w:r w:rsidR="00571725"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E-mail:</w:t>
      </w:r>
      <w:r w:rsidR="00296F29"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na</w:t>
      </w:r>
      <w:r w:rsidRPr="00563D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NTZS Celovška 25, 1000 Ljubljana,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E-mail: </w:t>
      </w:r>
      <w:hyperlink r:id="rId8" w:history="1">
        <w:r w:rsidRPr="00563D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info@ntzs.si</w:t>
        </w:r>
      </w:hyperlink>
      <w:r w:rsidR="0005736C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05736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563D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g. Mihi Štamcarju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na</w:t>
      </w:r>
      <w:r w:rsidRPr="00563D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>E-mail:</w:t>
      </w:r>
      <w:r w:rsidRPr="00563D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hyperlink r:id="rId9" w:history="1">
        <w:r w:rsidRPr="00563DD5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sl-SI"/>
          </w:rPr>
          <w:t>miha.stamcar@hotmail.com</w:t>
        </w:r>
      </w:hyperlink>
      <w:r w:rsidR="005940A3">
        <w:t>.</w:t>
      </w:r>
      <w:r w:rsidRPr="00563D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63D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66DB32B9" w14:textId="77777777" w:rsidR="0005736C" w:rsidRDefault="0005736C" w:rsidP="0005736C">
      <w:pPr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B813AC8" w14:textId="43409AE8" w:rsidR="0020574E" w:rsidRDefault="000D41C1" w:rsidP="0005736C">
      <w:pPr>
        <w:ind w:right="56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08DA">
        <w:rPr>
          <w:rFonts w:ascii="Arial" w:eastAsia="Times New Roman" w:hAnsi="Arial" w:cs="Arial"/>
          <w:sz w:val="20"/>
          <w:szCs w:val="20"/>
          <w:lang w:eastAsia="sl-SI"/>
        </w:rPr>
        <w:t>Za NTZS pripravil: Darijan Vizjak</w:t>
      </w:r>
      <w:r w:rsidR="00BB08D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BB08D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BB08D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BB08D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B08DA">
        <w:rPr>
          <w:rFonts w:ascii="Arial" w:eastAsia="Times New Roman" w:hAnsi="Arial" w:cs="Arial"/>
          <w:sz w:val="20"/>
          <w:szCs w:val="20"/>
          <w:lang w:eastAsia="sl-SI"/>
        </w:rPr>
        <w:t xml:space="preserve">Ljubljana, 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17</w:t>
      </w:r>
      <w:r w:rsidRPr="00BB08DA">
        <w:rPr>
          <w:rFonts w:ascii="Arial" w:eastAsia="Times New Roman" w:hAnsi="Arial" w:cs="Arial"/>
          <w:sz w:val="20"/>
          <w:szCs w:val="20"/>
          <w:lang w:eastAsia="sl-SI"/>
        </w:rPr>
        <w:t>. 1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BB08DA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5940A3">
        <w:rPr>
          <w:rFonts w:ascii="Arial" w:eastAsia="Times New Roman" w:hAnsi="Arial" w:cs="Arial"/>
          <w:sz w:val="20"/>
          <w:szCs w:val="20"/>
          <w:lang w:eastAsia="sl-SI"/>
        </w:rPr>
        <w:t>5</w:t>
      </w:r>
    </w:p>
    <w:p w14:paraId="76E37826" w14:textId="77777777" w:rsidR="008E690B" w:rsidRDefault="008E690B" w:rsidP="0005736C">
      <w:pPr>
        <w:ind w:right="56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7BC570" w14:textId="77777777" w:rsidR="0020574E" w:rsidRDefault="0020574E" w:rsidP="0005736C">
      <w:pPr>
        <w:ind w:right="567"/>
        <w:jc w:val="both"/>
        <w:rPr>
          <w:noProof/>
        </w:rPr>
      </w:pPr>
    </w:p>
    <w:p w14:paraId="168EE2C7" w14:textId="4AE3BB7D" w:rsidR="00BB08DA" w:rsidRPr="0005736C" w:rsidRDefault="0020574E" w:rsidP="0005736C">
      <w:pPr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20574E">
        <w:rPr>
          <w:noProof/>
          <w:sz w:val="28"/>
          <w:szCs w:val="28"/>
        </w:rPr>
        <w:drawing>
          <wp:inline distT="0" distB="0" distL="0" distR="0" wp14:anchorId="116D6DA7" wp14:editId="3F79EB31">
            <wp:extent cx="5899150" cy="425450"/>
            <wp:effectExtent l="0" t="0" r="6350" b="0"/>
            <wp:docPr id="17639519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38" cy="42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8DA" w:rsidRPr="0005736C" w:rsidSect="0005736C">
      <w:headerReference w:type="default" r:id="rId11"/>
      <w:footerReference w:type="default" r:id="rId12"/>
      <w:pgSz w:w="11906" w:h="16838"/>
      <w:pgMar w:top="1560" w:right="1701" w:bottom="28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1845" w14:textId="77777777" w:rsidR="003730C8" w:rsidRDefault="00954652">
      <w:r>
        <w:separator/>
      </w:r>
    </w:p>
  </w:endnote>
  <w:endnote w:type="continuationSeparator" w:id="0">
    <w:p w14:paraId="4FE5FDF8" w14:textId="77777777" w:rsidR="003730C8" w:rsidRDefault="0095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F3C3" w14:textId="77777777" w:rsidR="007C3CAE" w:rsidRDefault="007C3CA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FC97" w14:textId="77777777" w:rsidR="003730C8" w:rsidRDefault="00954652">
      <w:r>
        <w:separator/>
      </w:r>
    </w:p>
  </w:footnote>
  <w:footnote w:type="continuationSeparator" w:id="0">
    <w:p w14:paraId="75732DF1" w14:textId="77777777" w:rsidR="003730C8" w:rsidRDefault="0095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10A" w14:textId="3485B7FA" w:rsidR="00BB08DA" w:rsidRDefault="00BB08DA">
    <w:pPr>
      <w:pStyle w:val="Glava"/>
    </w:pPr>
    <w:r w:rsidRPr="002705CF">
      <w:rPr>
        <w:noProof/>
        <w:lang w:eastAsia="sl-SI"/>
      </w:rPr>
      <w:drawing>
        <wp:inline distT="0" distB="0" distL="0" distR="0" wp14:anchorId="08EFBF13" wp14:editId="70E6A652">
          <wp:extent cx="5579745" cy="856036"/>
          <wp:effectExtent l="0" t="0" r="1905" b="1270"/>
          <wp:docPr id="889917211" name="Slika 0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745" cy="856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DD"/>
    <w:rsid w:val="00042755"/>
    <w:rsid w:val="0005736C"/>
    <w:rsid w:val="00096CE7"/>
    <w:rsid w:val="000A1A30"/>
    <w:rsid w:val="000D41C1"/>
    <w:rsid w:val="001071FA"/>
    <w:rsid w:val="00171CF1"/>
    <w:rsid w:val="001B404B"/>
    <w:rsid w:val="001B655D"/>
    <w:rsid w:val="001C2F4D"/>
    <w:rsid w:val="001D3FF2"/>
    <w:rsid w:val="0020574E"/>
    <w:rsid w:val="00264D4E"/>
    <w:rsid w:val="002738FB"/>
    <w:rsid w:val="00296F29"/>
    <w:rsid w:val="002A2295"/>
    <w:rsid w:val="002C00FC"/>
    <w:rsid w:val="00331482"/>
    <w:rsid w:val="003730C8"/>
    <w:rsid w:val="003B60D6"/>
    <w:rsid w:val="004B683C"/>
    <w:rsid w:val="005019E4"/>
    <w:rsid w:val="005170DA"/>
    <w:rsid w:val="0052085E"/>
    <w:rsid w:val="00563DD5"/>
    <w:rsid w:val="005708D8"/>
    <w:rsid w:val="00571725"/>
    <w:rsid w:val="005940A3"/>
    <w:rsid w:val="005E1140"/>
    <w:rsid w:val="005E3A65"/>
    <w:rsid w:val="005F0C62"/>
    <w:rsid w:val="00610048"/>
    <w:rsid w:val="00611E96"/>
    <w:rsid w:val="00613C4E"/>
    <w:rsid w:val="00616580"/>
    <w:rsid w:val="00663C36"/>
    <w:rsid w:val="007548DD"/>
    <w:rsid w:val="007C3CAE"/>
    <w:rsid w:val="00812033"/>
    <w:rsid w:val="008156FB"/>
    <w:rsid w:val="00824349"/>
    <w:rsid w:val="008512CF"/>
    <w:rsid w:val="008613E9"/>
    <w:rsid w:val="008A02AE"/>
    <w:rsid w:val="008A4B09"/>
    <w:rsid w:val="008E690B"/>
    <w:rsid w:val="008F5A72"/>
    <w:rsid w:val="0091353A"/>
    <w:rsid w:val="00954652"/>
    <w:rsid w:val="00956042"/>
    <w:rsid w:val="00957650"/>
    <w:rsid w:val="00965BEB"/>
    <w:rsid w:val="009B4A3C"/>
    <w:rsid w:val="009B610E"/>
    <w:rsid w:val="009D59FB"/>
    <w:rsid w:val="00A06303"/>
    <w:rsid w:val="00A13BCC"/>
    <w:rsid w:val="00A16896"/>
    <w:rsid w:val="00A55DB4"/>
    <w:rsid w:val="00A662D2"/>
    <w:rsid w:val="00AF1839"/>
    <w:rsid w:val="00B418AF"/>
    <w:rsid w:val="00BB08DA"/>
    <w:rsid w:val="00C05E45"/>
    <w:rsid w:val="00C12357"/>
    <w:rsid w:val="00C42A30"/>
    <w:rsid w:val="00C518BE"/>
    <w:rsid w:val="00CA32A9"/>
    <w:rsid w:val="00CD37D4"/>
    <w:rsid w:val="00CE03AE"/>
    <w:rsid w:val="00D311DB"/>
    <w:rsid w:val="00E40EDC"/>
    <w:rsid w:val="00E74C2B"/>
    <w:rsid w:val="00F25C27"/>
    <w:rsid w:val="00F34668"/>
    <w:rsid w:val="00F36819"/>
    <w:rsid w:val="00FF0859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C8380"/>
  <w15:chartTrackingRefBased/>
  <w15:docId w15:val="{8FE94448-8E84-41EC-9B8D-F61533A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48DD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548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548DD"/>
  </w:style>
  <w:style w:type="character" w:styleId="Krepko">
    <w:name w:val="Strong"/>
    <w:basedOn w:val="Privzetapisavaodstavka"/>
    <w:uiPriority w:val="22"/>
    <w:qFormat/>
    <w:rsid w:val="00611E96"/>
    <w:rPr>
      <w:b/>
      <w:bCs/>
    </w:rPr>
  </w:style>
  <w:style w:type="character" w:customStyle="1" w:styleId="xbe">
    <w:name w:val="_xbe"/>
    <w:basedOn w:val="Privzetapisavaodstavka"/>
    <w:rsid w:val="008A02AE"/>
  </w:style>
  <w:style w:type="character" w:styleId="Hiperpovezava">
    <w:name w:val="Hyperlink"/>
    <w:basedOn w:val="Privzetapisavaodstavka"/>
    <w:uiPriority w:val="99"/>
    <w:unhideWhenUsed/>
    <w:rsid w:val="00296F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96F2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B08D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zs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tzs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miha.stamcar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5DB881-996F-4AB3-94C7-73367047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68</cp:revision>
  <cp:lastPrinted>2025-11-17T13:46:00Z</cp:lastPrinted>
  <dcterms:created xsi:type="dcterms:W3CDTF">2019-12-04T11:18:00Z</dcterms:created>
  <dcterms:modified xsi:type="dcterms:W3CDTF">2025-11-24T07:15:00Z</dcterms:modified>
</cp:coreProperties>
</file>