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A9C2" w14:textId="6E6ED7D8" w:rsidR="00B369D5" w:rsidRPr="00C15123" w:rsidRDefault="00B369D5" w:rsidP="00B369D5">
      <w:pPr>
        <w:keepNext/>
        <w:pBdr>
          <w:top w:val="single" w:sz="4" w:space="15" w:color="auto"/>
          <w:left w:val="single" w:sz="4" w:space="4" w:color="auto"/>
          <w:bottom w:val="single" w:sz="4" w:space="6" w:color="auto"/>
          <w:right w:val="single" w:sz="4" w:space="4" w:color="auto"/>
        </w:pBdr>
        <w:spacing w:after="0" w:line="240" w:lineRule="auto"/>
        <w:jc w:val="center"/>
        <w:outlineLvl w:val="5"/>
        <w:rPr>
          <w:rFonts w:ascii="Arial" w:eastAsia="Times New Roman" w:hAnsi="Arial" w:cs="Arial"/>
          <w:b/>
          <w:bCs/>
          <w:color w:val="0000FF"/>
          <w:sz w:val="32"/>
          <w:szCs w:val="32"/>
          <w:lang w:eastAsia="sl-SI"/>
        </w:rPr>
      </w:pPr>
      <w:r>
        <w:rPr>
          <w:rFonts w:ascii="Arial" w:eastAsia="Times New Roman" w:hAnsi="Arial" w:cs="Arial"/>
          <w:b/>
          <w:bCs/>
          <w:color w:val="0000FF"/>
          <w:sz w:val="32"/>
          <w:szCs w:val="32"/>
          <w:lang w:eastAsia="sl-SI"/>
        </w:rPr>
        <w:t xml:space="preserve">VPOKLIC IN PROPOZICIJE  </w:t>
      </w:r>
      <w:r w:rsidR="00FD3795">
        <w:rPr>
          <w:rFonts w:ascii="Arial" w:eastAsia="Times New Roman" w:hAnsi="Arial" w:cs="Arial"/>
          <w:b/>
          <w:bCs/>
          <w:color w:val="0000FF"/>
          <w:sz w:val="32"/>
          <w:szCs w:val="32"/>
          <w:lang w:eastAsia="sl-SI"/>
        </w:rPr>
        <w:t>1</w:t>
      </w:r>
      <w:r w:rsidRPr="00C15123">
        <w:rPr>
          <w:rFonts w:ascii="Arial" w:eastAsia="Times New Roman" w:hAnsi="Arial" w:cs="Arial"/>
          <w:b/>
          <w:bCs/>
          <w:color w:val="0000FF"/>
          <w:sz w:val="32"/>
          <w:szCs w:val="32"/>
          <w:lang w:eastAsia="sl-SI"/>
        </w:rPr>
        <w:t>. TOP-8 TURNIRJA  RS</w:t>
      </w:r>
    </w:p>
    <w:p w14:paraId="57E2446D" w14:textId="0DAC819E" w:rsidR="00B369D5" w:rsidRPr="00C15123" w:rsidRDefault="00B369D5" w:rsidP="00B369D5">
      <w:pPr>
        <w:keepNext/>
        <w:pBdr>
          <w:top w:val="single" w:sz="4" w:space="15" w:color="auto"/>
          <w:left w:val="single" w:sz="4" w:space="4" w:color="auto"/>
          <w:bottom w:val="single" w:sz="4" w:space="6" w:color="auto"/>
          <w:right w:val="single" w:sz="4" w:space="4" w:color="auto"/>
        </w:pBdr>
        <w:spacing w:after="0" w:line="240" w:lineRule="auto"/>
        <w:jc w:val="center"/>
        <w:outlineLvl w:val="5"/>
        <w:rPr>
          <w:rFonts w:ascii="Arial" w:eastAsia="Times New Roman" w:hAnsi="Arial" w:cs="Arial"/>
          <w:b/>
          <w:bCs/>
          <w:color w:val="0000FF"/>
          <w:sz w:val="32"/>
          <w:szCs w:val="32"/>
          <w:lang w:eastAsia="sl-SI"/>
        </w:rPr>
      </w:pPr>
      <w:r w:rsidRPr="00C15123">
        <w:rPr>
          <w:rFonts w:ascii="Arial" w:eastAsia="Times New Roman" w:hAnsi="Arial" w:cs="Arial"/>
          <w:b/>
          <w:bCs/>
          <w:color w:val="0000FF"/>
          <w:sz w:val="32"/>
          <w:szCs w:val="32"/>
          <w:lang w:eastAsia="sl-SI"/>
        </w:rPr>
        <w:t xml:space="preserve">ZA </w:t>
      </w:r>
      <w:r w:rsidR="00FD3795">
        <w:rPr>
          <w:rFonts w:ascii="Arial" w:eastAsia="Times New Roman" w:hAnsi="Arial" w:cs="Arial"/>
          <w:b/>
          <w:bCs/>
          <w:color w:val="0000FF"/>
          <w:sz w:val="32"/>
          <w:szCs w:val="32"/>
          <w:lang w:eastAsia="sl-SI"/>
        </w:rPr>
        <w:t xml:space="preserve">MLAJŠE </w:t>
      </w:r>
      <w:r w:rsidRPr="00C15123">
        <w:rPr>
          <w:rFonts w:ascii="Arial" w:eastAsia="Times New Roman" w:hAnsi="Arial" w:cs="Arial"/>
          <w:b/>
          <w:bCs/>
          <w:color w:val="0000FF"/>
          <w:sz w:val="32"/>
          <w:szCs w:val="32"/>
          <w:lang w:eastAsia="sl-SI"/>
        </w:rPr>
        <w:t>KAD</w:t>
      </w:r>
      <w:r>
        <w:rPr>
          <w:rFonts w:ascii="Arial" w:eastAsia="Times New Roman" w:hAnsi="Arial" w:cs="Arial"/>
          <w:b/>
          <w:bCs/>
          <w:color w:val="0000FF"/>
          <w:sz w:val="32"/>
          <w:szCs w:val="32"/>
          <w:lang w:eastAsia="sl-SI"/>
        </w:rPr>
        <w:t xml:space="preserve">ETE </w:t>
      </w:r>
      <w:r w:rsidR="00460796">
        <w:rPr>
          <w:rFonts w:ascii="Arial" w:eastAsia="Times New Roman" w:hAnsi="Arial" w:cs="Arial"/>
          <w:b/>
          <w:bCs/>
          <w:color w:val="0000FF"/>
          <w:sz w:val="32"/>
          <w:szCs w:val="32"/>
          <w:lang w:eastAsia="sl-SI"/>
        </w:rPr>
        <w:t xml:space="preserve">U-13 </w:t>
      </w:r>
      <w:r>
        <w:rPr>
          <w:rFonts w:ascii="Arial" w:eastAsia="Times New Roman" w:hAnsi="Arial" w:cs="Arial"/>
          <w:b/>
          <w:bCs/>
          <w:color w:val="0000FF"/>
          <w:sz w:val="32"/>
          <w:szCs w:val="32"/>
          <w:lang w:eastAsia="sl-SI"/>
        </w:rPr>
        <w:t xml:space="preserve">in </w:t>
      </w:r>
      <w:r w:rsidR="00FD3795">
        <w:rPr>
          <w:rFonts w:ascii="Arial" w:eastAsia="Times New Roman" w:hAnsi="Arial" w:cs="Arial"/>
          <w:b/>
          <w:bCs/>
          <w:color w:val="0000FF"/>
          <w:sz w:val="32"/>
          <w:szCs w:val="32"/>
          <w:lang w:eastAsia="sl-SI"/>
        </w:rPr>
        <w:t xml:space="preserve">MLAJŠE </w:t>
      </w:r>
      <w:r>
        <w:rPr>
          <w:rFonts w:ascii="Arial" w:eastAsia="Times New Roman" w:hAnsi="Arial" w:cs="Arial"/>
          <w:b/>
          <w:bCs/>
          <w:color w:val="0000FF"/>
          <w:sz w:val="32"/>
          <w:szCs w:val="32"/>
          <w:lang w:eastAsia="sl-SI"/>
        </w:rPr>
        <w:t>KADETINJE</w:t>
      </w:r>
      <w:r w:rsidR="00460796">
        <w:rPr>
          <w:rFonts w:ascii="Arial" w:eastAsia="Times New Roman" w:hAnsi="Arial" w:cs="Arial"/>
          <w:b/>
          <w:bCs/>
          <w:color w:val="0000FF"/>
          <w:sz w:val="32"/>
          <w:szCs w:val="32"/>
          <w:lang w:eastAsia="sl-SI"/>
        </w:rPr>
        <w:t xml:space="preserve"> U-13</w:t>
      </w:r>
      <w:r>
        <w:rPr>
          <w:rFonts w:ascii="Arial" w:eastAsia="Times New Roman" w:hAnsi="Arial" w:cs="Arial"/>
          <w:b/>
          <w:bCs/>
          <w:color w:val="0000FF"/>
          <w:sz w:val="32"/>
          <w:szCs w:val="32"/>
          <w:lang w:eastAsia="sl-SI"/>
        </w:rPr>
        <w:t xml:space="preserve"> ZA SEZONO 20</w:t>
      </w:r>
      <w:r w:rsidR="00B235C9">
        <w:rPr>
          <w:rFonts w:ascii="Arial" w:eastAsia="Times New Roman" w:hAnsi="Arial" w:cs="Arial"/>
          <w:b/>
          <w:bCs/>
          <w:color w:val="0000FF"/>
          <w:sz w:val="32"/>
          <w:szCs w:val="32"/>
          <w:lang w:eastAsia="sl-SI"/>
        </w:rPr>
        <w:t>2</w:t>
      </w:r>
      <w:r w:rsidR="00477673">
        <w:rPr>
          <w:rFonts w:ascii="Arial" w:eastAsia="Times New Roman" w:hAnsi="Arial" w:cs="Arial"/>
          <w:b/>
          <w:bCs/>
          <w:color w:val="0000FF"/>
          <w:sz w:val="32"/>
          <w:szCs w:val="32"/>
          <w:lang w:eastAsia="sl-SI"/>
        </w:rPr>
        <w:t>5</w:t>
      </w:r>
      <w:r>
        <w:rPr>
          <w:rFonts w:ascii="Arial" w:eastAsia="Times New Roman" w:hAnsi="Arial" w:cs="Arial"/>
          <w:b/>
          <w:bCs/>
          <w:color w:val="0000FF"/>
          <w:sz w:val="32"/>
          <w:szCs w:val="32"/>
          <w:lang w:eastAsia="sl-SI"/>
        </w:rPr>
        <w:t>/202</w:t>
      </w:r>
      <w:r w:rsidR="00477673">
        <w:rPr>
          <w:rFonts w:ascii="Arial" w:eastAsia="Times New Roman" w:hAnsi="Arial" w:cs="Arial"/>
          <w:b/>
          <w:bCs/>
          <w:color w:val="0000FF"/>
          <w:sz w:val="32"/>
          <w:szCs w:val="32"/>
          <w:lang w:eastAsia="sl-SI"/>
        </w:rPr>
        <w:t>6</w:t>
      </w:r>
    </w:p>
    <w:p w14:paraId="1E67F858" w14:textId="7938A8B1" w:rsidR="00B369D5" w:rsidRPr="00C15123" w:rsidRDefault="00477673" w:rsidP="00B369D5">
      <w:pPr>
        <w:keepNext/>
        <w:pBdr>
          <w:top w:val="single" w:sz="4" w:space="15" w:color="auto"/>
          <w:left w:val="single" w:sz="4" w:space="4" w:color="auto"/>
          <w:bottom w:val="single" w:sz="4" w:space="6" w:color="auto"/>
          <w:right w:val="single" w:sz="4" w:space="4" w:color="auto"/>
        </w:pBdr>
        <w:spacing w:after="0" w:line="240" w:lineRule="auto"/>
        <w:jc w:val="center"/>
        <w:outlineLvl w:val="4"/>
        <w:rPr>
          <w:rFonts w:ascii="Arial" w:eastAsia="Arial Unicode MS" w:hAnsi="Arial" w:cs="Arial"/>
          <w:b/>
          <w:color w:val="0000FF"/>
          <w:sz w:val="32"/>
          <w:szCs w:val="32"/>
          <w:lang w:eastAsia="sl-SI"/>
        </w:rPr>
      </w:pPr>
      <w:r>
        <w:rPr>
          <w:rFonts w:ascii="Arial" w:eastAsia="Arial Unicode MS" w:hAnsi="Arial" w:cs="Arial"/>
          <w:b/>
          <w:color w:val="0000FF"/>
          <w:sz w:val="32"/>
          <w:szCs w:val="32"/>
          <w:lang w:eastAsia="sl-SI"/>
        </w:rPr>
        <w:t>GRIŽE</w:t>
      </w:r>
      <w:r w:rsidR="00B369D5">
        <w:rPr>
          <w:rFonts w:ascii="Arial" w:eastAsia="Arial Unicode MS" w:hAnsi="Arial" w:cs="Arial"/>
          <w:b/>
          <w:color w:val="0000FF"/>
          <w:sz w:val="32"/>
          <w:szCs w:val="32"/>
          <w:lang w:eastAsia="sl-SI"/>
        </w:rPr>
        <w:t xml:space="preserve">, </w:t>
      </w:r>
      <w:r>
        <w:rPr>
          <w:rFonts w:ascii="Arial" w:eastAsia="Arial Unicode MS" w:hAnsi="Arial" w:cs="Arial"/>
          <w:b/>
          <w:color w:val="0000FF"/>
          <w:sz w:val="32"/>
          <w:szCs w:val="32"/>
          <w:lang w:eastAsia="sl-SI"/>
        </w:rPr>
        <w:t>24</w:t>
      </w:r>
      <w:r w:rsidR="00B369D5">
        <w:rPr>
          <w:rFonts w:ascii="Arial" w:eastAsia="Arial Unicode MS" w:hAnsi="Arial" w:cs="Arial"/>
          <w:b/>
          <w:color w:val="0000FF"/>
          <w:sz w:val="32"/>
          <w:szCs w:val="32"/>
          <w:lang w:eastAsia="sl-SI"/>
        </w:rPr>
        <w:t xml:space="preserve">. </w:t>
      </w:r>
      <w:r w:rsidR="00760120">
        <w:rPr>
          <w:rFonts w:ascii="Arial" w:eastAsia="Arial Unicode MS" w:hAnsi="Arial" w:cs="Arial"/>
          <w:b/>
          <w:color w:val="0000FF"/>
          <w:sz w:val="32"/>
          <w:szCs w:val="32"/>
          <w:lang w:eastAsia="sl-SI"/>
        </w:rPr>
        <w:t>MAJ</w:t>
      </w:r>
      <w:r w:rsidR="00E020AC">
        <w:rPr>
          <w:rFonts w:ascii="Arial" w:eastAsia="Arial Unicode MS" w:hAnsi="Arial" w:cs="Arial"/>
          <w:b/>
          <w:color w:val="0000FF"/>
          <w:sz w:val="32"/>
          <w:szCs w:val="32"/>
          <w:lang w:eastAsia="sl-SI"/>
        </w:rPr>
        <w:t xml:space="preserve"> </w:t>
      </w:r>
      <w:r w:rsidR="00B369D5">
        <w:rPr>
          <w:rFonts w:ascii="Arial" w:eastAsia="Arial Unicode MS" w:hAnsi="Arial" w:cs="Arial"/>
          <w:b/>
          <w:color w:val="0000FF"/>
          <w:sz w:val="32"/>
          <w:szCs w:val="32"/>
          <w:lang w:eastAsia="sl-SI"/>
        </w:rPr>
        <w:t>20</w:t>
      </w:r>
      <w:r w:rsidR="00B235C9">
        <w:rPr>
          <w:rFonts w:ascii="Arial" w:eastAsia="Arial Unicode MS" w:hAnsi="Arial" w:cs="Arial"/>
          <w:b/>
          <w:color w:val="0000FF"/>
          <w:sz w:val="32"/>
          <w:szCs w:val="32"/>
          <w:lang w:eastAsia="sl-SI"/>
        </w:rPr>
        <w:t>2</w:t>
      </w:r>
      <w:r>
        <w:rPr>
          <w:rFonts w:ascii="Arial" w:eastAsia="Arial Unicode MS" w:hAnsi="Arial" w:cs="Arial"/>
          <w:b/>
          <w:color w:val="0000FF"/>
          <w:sz w:val="32"/>
          <w:szCs w:val="32"/>
          <w:lang w:eastAsia="sl-SI"/>
        </w:rPr>
        <w:t>6</w:t>
      </w:r>
    </w:p>
    <w:p w14:paraId="779D374E" w14:textId="77777777" w:rsidR="00B369D5" w:rsidRPr="00BE27B2" w:rsidRDefault="00B369D5" w:rsidP="00B369D5">
      <w:pPr>
        <w:spacing w:after="0" w:line="240" w:lineRule="auto"/>
        <w:ind w:left="2190"/>
        <w:jc w:val="center"/>
        <w:rPr>
          <w:rFonts w:ascii="Arial" w:eastAsia="Times New Roman" w:hAnsi="Arial" w:cs="Arial"/>
          <w:sz w:val="28"/>
          <w:szCs w:val="24"/>
          <w:lang w:eastAsia="sl-SI"/>
        </w:rPr>
      </w:pPr>
    </w:p>
    <w:p w14:paraId="655F955C" w14:textId="77777777" w:rsidR="00B369D5" w:rsidRPr="00BE27B2" w:rsidRDefault="00B369D5" w:rsidP="00B369D5">
      <w:pPr>
        <w:tabs>
          <w:tab w:val="left" w:pos="4170"/>
        </w:tabs>
        <w:spacing w:after="0" w:line="240" w:lineRule="auto"/>
        <w:rPr>
          <w:rFonts w:ascii="Arial" w:eastAsia="Times New Roman" w:hAnsi="Arial" w:cs="Arial"/>
          <w:szCs w:val="24"/>
          <w:lang w:eastAsia="sl-SI"/>
        </w:rPr>
      </w:pPr>
      <w:r w:rsidRPr="00BE27B2">
        <w:rPr>
          <w:rFonts w:ascii="Arial" w:eastAsia="Times New Roman" w:hAnsi="Arial" w:cs="Arial"/>
          <w:szCs w:val="24"/>
          <w:lang w:eastAsia="sl-SI"/>
        </w:rPr>
        <w:tab/>
      </w:r>
    </w:p>
    <w:tbl>
      <w:tblPr>
        <w:tblW w:w="10915" w:type="dxa"/>
        <w:tblInd w:w="-601" w:type="dxa"/>
        <w:tblLook w:val="0000" w:firstRow="0" w:lastRow="0" w:firstColumn="0" w:lastColumn="0" w:noHBand="0" w:noVBand="0"/>
      </w:tblPr>
      <w:tblGrid>
        <w:gridCol w:w="2410"/>
        <w:gridCol w:w="8505"/>
      </w:tblGrid>
      <w:tr w:rsidR="00B369D5" w:rsidRPr="00BE27B2" w14:paraId="61072B57" w14:textId="77777777" w:rsidTr="00A3436E">
        <w:trPr>
          <w:trHeight w:val="593"/>
        </w:trPr>
        <w:tc>
          <w:tcPr>
            <w:tcW w:w="2410" w:type="dxa"/>
          </w:tcPr>
          <w:p w14:paraId="1EF1C52A" w14:textId="77777777" w:rsidR="00B369D5" w:rsidRPr="00BE27B2" w:rsidRDefault="00B369D5" w:rsidP="009A34C1">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ORGANIZATOR</w:t>
            </w:r>
          </w:p>
          <w:p w14:paraId="3C258E76" w14:textId="77777777" w:rsidR="00B369D5" w:rsidRPr="00BE27B2" w:rsidRDefault="00B369D5" w:rsidP="009A34C1">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TEKMOVANJA:</w:t>
            </w:r>
          </w:p>
        </w:tc>
        <w:tc>
          <w:tcPr>
            <w:tcW w:w="8505" w:type="dxa"/>
          </w:tcPr>
          <w:p w14:paraId="07D7132C" w14:textId="65E3AB2C" w:rsidR="00B369D5" w:rsidRPr="00F96A60" w:rsidRDefault="005473B1" w:rsidP="009A34C1">
            <w:pPr>
              <w:spacing w:after="0" w:line="240" w:lineRule="auto"/>
              <w:rPr>
                <w:rFonts w:ascii="Arial" w:eastAsia="Times New Roman" w:hAnsi="Arial" w:cs="Arial"/>
                <w:sz w:val="28"/>
                <w:szCs w:val="28"/>
              </w:rPr>
            </w:pPr>
            <w:r>
              <w:rPr>
                <w:rFonts w:ascii="Arial" w:eastAsia="Times New Roman" w:hAnsi="Arial" w:cs="Arial"/>
                <w:b/>
                <w:color w:val="0070C0"/>
                <w:sz w:val="28"/>
                <w:szCs w:val="28"/>
                <w:lang w:eastAsia="sl-SI"/>
              </w:rPr>
              <w:t>NTK SAVINJA</w:t>
            </w:r>
            <w:r w:rsidR="00760120">
              <w:rPr>
                <w:rFonts w:ascii="Arial" w:eastAsia="Times New Roman" w:hAnsi="Arial" w:cs="Arial"/>
                <w:b/>
                <w:color w:val="0070C0"/>
                <w:sz w:val="28"/>
                <w:szCs w:val="28"/>
                <w:lang w:eastAsia="sl-SI"/>
              </w:rPr>
              <w:t xml:space="preserve"> IN NTZS</w:t>
            </w:r>
          </w:p>
        </w:tc>
      </w:tr>
      <w:tr w:rsidR="00B369D5" w:rsidRPr="00BE27B2" w14:paraId="6097CEB8" w14:textId="77777777" w:rsidTr="00A3436E">
        <w:tc>
          <w:tcPr>
            <w:tcW w:w="2410" w:type="dxa"/>
          </w:tcPr>
          <w:p w14:paraId="6B1696D3" w14:textId="77777777" w:rsidR="00B369D5" w:rsidRPr="00BE27B2" w:rsidRDefault="00B369D5" w:rsidP="009A34C1">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KRAJ:</w:t>
            </w:r>
          </w:p>
        </w:tc>
        <w:tc>
          <w:tcPr>
            <w:tcW w:w="8505" w:type="dxa"/>
          </w:tcPr>
          <w:p w14:paraId="40ADA4CB" w14:textId="68073AC0" w:rsidR="00772496" w:rsidRPr="00F96A60" w:rsidRDefault="005473B1" w:rsidP="00760120">
            <w:pPr>
              <w:ind w:left="2127" w:hanging="2127"/>
              <w:rPr>
                <w:rFonts w:ascii="Arial" w:eastAsia="Times New Roman" w:hAnsi="Arial" w:cs="Arial"/>
                <w:sz w:val="28"/>
                <w:szCs w:val="28"/>
              </w:rPr>
            </w:pPr>
            <w:r>
              <w:rPr>
                <w:rFonts w:ascii="Arial" w:eastAsia="Times New Roman" w:hAnsi="Arial" w:cs="Arial"/>
                <w:b/>
                <w:color w:val="0070C0"/>
                <w:sz w:val="24"/>
                <w:szCs w:val="24"/>
                <w:lang w:eastAsia="sl-SI"/>
              </w:rPr>
              <w:t>Telovadnica OŠ Griže, Griže 1a, GRIŽE</w:t>
            </w:r>
          </w:p>
        </w:tc>
      </w:tr>
      <w:tr w:rsidR="00B369D5" w:rsidRPr="00BE27B2" w14:paraId="617E4FA7" w14:textId="77777777" w:rsidTr="00A3436E">
        <w:tc>
          <w:tcPr>
            <w:tcW w:w="2410" w:type="dxa"/>
          </w:tcPr>
          <w:p w14:paraId="3AE253EB" w14:textId="0CF4D816" w:rsidR="00B369D5" w:rsidRPr="00BE27B2" w:rsidRDefault="00B369D5" w:rsidP="009A34C1">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ČAS:</w:t>
            </w:r>
          </w:p>
        </w:tc>
        <w:tc>
          <w:tcPr>
            <w:tcW w:w="8505" w:type="dxa"/>
            <w:vAlign w:val="center"/>
          </w:tcPr>
          <w:p w14:paraId="17BA2781" w14:textId="75A7827C" w:rsidR="00B369D5" w:rsidRDefault="00477673" w:rsidP="00B028CD">
            <w:pPr>
              <w:spacing w:after="0" w:line="240" w:lineRule="auto"/>
              <w:rPr>
                <w:rFonts w:ascii="Arial" w:eastAsia="Times New Roman" w:hAnsi="Arial" w:cs="Times New Roman"/>
                <w:sz w:val="24"/>
                <w:szCs w:val="24"/>
                <w:lang w:eastAsia="sl-SI"/>
              </w:rPr>
            </w:pPr>
            <w:r>
              <w:rPr>
                <w:rFonts w:ascii="Arial" w:eastAsia="Times New Roman" w:hAnsi="Arial" w:cs="Times New Roman"/>
                <w:b/>
                <w:color w:val="FF0000"/>
                <w:sz w:val="32"/>
                <w:szCs w:val="32"/>
                <w:lang w:eastAsia="sl-SI"/>
              </w:rPr>
              <w:t>NEDELJA</w:t>
            </w:r>
            <w:r w:rsidR="00B369D5">
              <w:rPr>
                <w:rFonts w:ascii="Arial" w:eastAsia="Times New Roman" w:hAnsi="Arial" w:cs="Times New Roman"/>
                <w:b/>
                <w:color w:val="FF0000"/>
                <w:sz w:val="32"/>
                <w:szCs w:val="32"/>
                <w:lang w:eastAsia="sl-SI"/>
              </w:rPr>
              <w:t xml:space="preserve">, </w:t>
            </w:r>
            <w:r>
              <w:rPr>
                <w:rFonts w:ascii="Arial" w:eastAsia="Times New Roman" w:hAnsi="Arial" w:cs="Times New Roman"/>
                <w:b/>
                <w:color w:val="FF0000"/>
                <w:sz w:val="32"/>
                <w:szCs w:val="32"/>
                <w:lang w:eastAsia="sl-SI"/>
              </w:rPr>
              <w:t>24</w:t>
            </w:r>
            <w:r w:rsidR="00B369D5">
              <w:rPr>
                <w:rFonts w:ascii="Arial" w:eastAsia="Times New Roman" w:hAnsi="Arial" w:cs="Times New Roman"/>
                <w:b/>
                <w:color w:val="FF0000"/>
                <w:sz w:val="32"/>
                <w:szCs w:val="32"/>
                <w:lang w:eastAsia="sl-SI"/>
              </w:rPr>
              <w:t xml:space="preserve">. </w:t>
            </w:r>
            <w:r w:rsidR="00760120">
              <w:rPr>
                <w:rFonts w:ascii="Arial" w:eastAsia="Times New Roman" w:hAnsi="Arial" w:cs="Times New Roman"/>
                <w:b/>
                <w:color w:val="FF0000"/>
                <w:sz w:val="32"/>
                <w:szCs w:val="32"/>
                <w:lang w:eastAsia="sl-SI"/>
              </w:rPr>
              <w:t>5</w:t>
            </w:r>
            <w:r w:rsidR="00B369D5">
              <w:rPr>
                <w:rFonts w:ascii="Arial" w:eastAsia="Times New Roman" w:hAnsi="Arial" w:cs="Times New Roman"/>
                <w:b/>
                <w:color w:val="FF0000"/>
                <w:sz w:val="32"/>
                <w:szCs w:val="32"/>
                <w:lang w:eastAsia="sl-SI"/>
              </w:rPr>
              <w:t>. 20</w:t>
            </w:r>
            <w:r w:rsidR="00B235C9">
              <w:rPr>
                <w:rFonts w:ascii="Arial" w:eastAsia="Times New Roman" w:hAnsi="Arial" w:cs="Times New Roman"/>
                <w:b/>
                <w:color w:val="FF0000"/>
                <w:sz w:val="32"/>
                <w:szCs w:val="32"/>
                <w:lang w:eastAsia="sl-SI"/>
              </w:rPr>
              <w:t>2</w:t>
            </w:r>
            <w:r>
              <w:rPr>
                <w:rFonts w:ascii="Arial" w:eastAsia="Times New Roman" w:hAnsi="Arial" w:cs="Times New Roman"/>
                <w:b/>
                <w:color w:val="FF0000"/>
                <w:sz w:val="32"/>
                <w:szCs w:val="32"/>
                <w:lang w:eastAsia="sl-SI"/>
              </w:rPr>
              <w:t>6</w:t>
            </w:r>
            <w:r w:rsidR="00B369D5" w:rsidRPr="00675664">
              <w:rPr>
                <w:rFonts w:ascii="Arial" w:eastAsia="Times New Roman" w:hAnsi="Arial" w:cs="Times New Roman"/>
                <w:b/>
                <w:color w:val="EE0000"/>
                <w:sz w:val="28"/>
                <w:szCs w:val="28"/>
                <w:lang w:eastAsia="sl-SI"/>
              </w:rPr>
              <w:t>, z začetkom ob 10</w:t>
            </w:r>
            <w:r w:rsidR="005473B1" w:rsidRPr="00675664">
              <w:rPr>
                <w:rFonts w:ascii="Arial" w:eastAsia="Times New Roman" w:hAnsi="Arial" w:cs="Times New Roman"/>
                <w:b/>
                <w:color w:val="EE0000"/>
                <w:sz w:val="28"/>
                <w:szCs w:val="28"/>
                <w:lang w:eastAsia="sl-SI"/>
              </w:rPr>
              <w:t>:</w:t>
            </w:r>
            <w:r w:rsidR="00B369D5" w:rsidRPr="00675664">
              <w:rPr>
                <w:rFonts w:ascii="Arial" w:eastAsia="Times New Roman" w:hAnsi="Arial" w:cs="Times New Roman"/>
                <w:b/>
                <w:color w:val="EE0000"/>
                <w:sz w:val="28"/>
                <w:szCs w:val="28"/>
                <w:lang w:eastAsia="sl-SI"/>
              </w:rPr>
              <w:t>00</w:t>
            </w:r>
            <w:r w:rsidR="00B369D5" w:rsidRPr="00675664">
              <w:rPr>
                <w:rFonts w:ascii="Arial" w:eastAsia="Times New Roman" w:hAnsi="Arial" w:cs="Times New Roman"/>
                <w:b/>
                <w:color w:val="EE0000"/>
                <w:sz w:val="24"/>
                <w:szCs w:val="24"/>
                <w:lang w:eastAsia="sl-SI"/>
              </w:rPr>
              <w:t xml:space="preserve"> </w:t>
            </w:r>
          </w:p>
          <w:p w14:paraId="5B8A3E21" w14:textId="77777777" w:rsidR="00B369D5" w:rsidRPr="00BE27B2" w:rsidRDefault="00B369D5" w:rsidP="009A34C1">
            <w:pPr>
              <w:spacing w:after="0" w:line="240" w:lineRule="auto"/>
              <w:jc w:val="both"/>
              <w:rPr>
                <w:rFonts w:ascii="Arial" w:eastAsia="Times New Roman" w:hAnsi="Arial" w:cs="Arial"/>
                <w:b/>
                <w:sz w:val="24"/>
                <w:szCs w:val="24"/>
                <w:lang w:eastAsia="sl-SI"/>
              </w:rPr>
            </w:pPr>
          </w:p>
        </w:tc>
      </w:tr>
      <w:tr w:rsidR="00B369D5" w:rsidRPr="00BE27B2" w14:paraId="4FA90313" w14:textId="77777777" w:rsidTr="00A3436E">
        <w:trPr>
          <w:trHeight w:val="2086"/>
        </w:trPr>
        <w:tc>
          <w:tcPr>
            <w:tcW w:w="2410" w:type="dxa"/>
          </w:tcPr>
          <w:p w14:paraId="45C2A770" w14:textId="77777777"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PRAVICO</w:t>
            </w:r>
            <w:r w:rsidRPr="00BE27B2">
              <w:rPr>
                <w:rFonts w:ascii="Arial" w:eastAsia="Times New Roman" w:hAnsi="Arial" w:cs="Arial"/>
                <w:szCs w:val="24"/>
                <w:lang w:eastAsia="sl-SI"/>
              </w:rPr>
              <w:t xml:space="preserve"> </w:t>
            </w:r>
            <w:r w:rsidRPr="00BE27B2">
              <w:rPr>
                <w:rFonts w:ascii="Arial" w:eastAsia="Times New Roman" w:hAnsi="Arial" w:cs="Arial"/>
                <w:b/>
                <w:bCs/>
                <w:szCs w:val="24"/>
                <w:lang w:eastAsia="sl-SI"/>
              </w:rPr>
              <w:t>NASTOPA:</w:t>
            </w:r>
          </w:p>
        </w:tc>
        <w:tc>
          <w:tcPr>
            <w:tcW w:w="8505" w:type="dxa"/>
            <w:vAlign w:val="center"/>
          </w:tcPr>
          <w:p w14:paraId="579E517F" w14:textId="7969CDCC" w:rsidR="00B369D5" w:rsidRPr="00BE27B2" w:rsidRDefault="00B369D5" w:rsidP="00772496">
            <w:pPr>
              <w:spacing w:after="0" w:line="240" w:lineRule="auto"/>
              <w:jc w:val="both"/>
              <w:rPr>
                <w:rFonts w:ascii="Arial" w:eastAsia="Times New Roman" w:hAnsi="Arial" w:cs="Arial"/>
                <w:szCs w:val="24"/>
                <w:lang w:eastAsia="sl-SI"/>
              </w:rPr>
            </w:pPr>
            <w:r w:rsidRPr="00BE27B2">
              <w:rPr>
                <w:rFonts w:ascii="Arial" w:eastAsia="Times New Roman" w:hAnsi="Arial" w:cs="Arial"/>
                <w:szCs w:val="24"/>
                <w:lang w:eastAsia="sl-SI"/>
              </w:rPr>
              <w:t xml:space="preserve">Imajo </w:t>
            </w:r>
            <w:r w:rsidR="00DE739C">
              <w:rPr>
                <w:rFonts w:ascii="Arial" w:eastAsia="Times New Roman" w:hAnsi="Arial" w:cs="Arial"/>
                <w:szCs w:val="24"/>
                <w:lang w:eastAsia="sl-SI"/>
              </w:rPr>
              <w:t xml:space="preserve">mlajši </w:t>
            </w:r>
            <w:r>
              <w:rPr>
                <w:rFonts w:ascii="Arial" w:eastAsia="Times New Roman" w:hAnsi="Arial" w:cs="Arial"/>
                <w:szCs w:val="24"/>
                <w:lang w:eastAsia="sl-SI"/>
              </w:rPr>
              <w:t>kadeti</w:t>
            </w:r>
            <w:r w:rsidRPr="00BE27B2">
              <w:rPr>
                <w:rFonts w:ascii="Arial" w:eastAsia="Times New Roman" w:hAnsi="Arial" w:cs="Arial"/>
                <w:szCs w:val="24"/>
                <w:lang w:eastAsia="sl-SI"/>
              </w:rPr>
              <w:t xml:space="preserve"> in </w:t>
            </w:r>
            <w:r w:rsidR="00DE739C">
              <w:rPr>
                <w:rFonts w:ascii="Arial" w:eastAsia="Times New Roman" w:hAnsi="Arial" w:cs="Arial"/>
                <w:szCs w:val="24"/>
                <w:lang w:eastAsia="sl-SI"/>
              </w:rPr>
              <w:t xml:space="preserve">mlajše </w:t>
            </w:r>
            <w:r>
              <w:rPr>
                <w:rFonts w:ascii="Arial" w:eastAsia="Times New Roman" w:hAnsi="Arial" w:cs="Arial"/>
                <w:szCs w:val="24"/>
                <w:lang w:eastAsia="sl-SI"/>
              </w:rPr>
              <w:t>kadetinje</w:t>
            </w:r>
            <w:r w:rsidR="0038086C">
              <w:rPr>
                <w:rFonts w:ascii="Arial" w:eastAsia="Times New Roman" w:hAnsi="Arial" w:cs="Arial"/>
                <w:szCs w:val="24"/>
                <w:lang w:eastAsia="sl-SI"/>
              </w:rPr>
              <w:t>, ki so</w:t>
            </w:r>
            <w:r w:rsidRPr="00BE27B2">
              <w:rPr>
                <w:rFonts w:ascii="Arial" w:eastAsia="Times New Roman" w:hAnsi="Arial" w:cs="Arial"/>
                <w:szCs w:val="24"/>
                <w:lang w:eastAsia="sl-SI"/>
              </w:rPr>
              <w:t xml:space="preserve"> rojeni leta </w:t>
            </w:r>
            <w:r>
              <w:rPr>
                <w:rFonts w:ascii="Arial" w:eastAsia="Times New Roman" w:hAnsi="Arial" w:cs="Arial"/>
                <w:szCs w:val="24"/>
                <w:lang w:eastAsia="sl-SI"/>
              </w:rPr>
              <w:t>20</w:t>
            </w:r>
            <w:r w:rsidR="00DE739C">
              <w:rPr>
                <w:rFonts w:ascii="Arial" w:eastAsia="Times New Roman" w:hAnsi="Arial" w:cs="Arial"/>
                <w:szCs w:val="24"/>
                <w:lang w:eastAsia="sl-SI"/>
              </w:rPr>
              <w:t>1</w:t>
            </w:r>
            <w:r w:rsidR="005473B1">
              <w:rPr>
                <w:rFonts w:ascii="Arial" w:eastAsia="Times New Roman" w:hAnsi="Arial" w:cs="Arial"/>
                <w:szCs w:val="24"/>
                <w:lang w:eastAsia="sl-SI"/>
              </w:rPr>
              <w:t>3</w:t>
            </w:r>
            <w:r w:rsidRPr="00BE27B2">
              <w:rPr>
                <w:rFonts w:ascii="Arial" w:eastAsia="Times New Roman" w:hAnsi="Arial" w:cs="Arial"/>
                <w:szCs w:val="24"/>
                <w:lang w:eastAsia="sl-SI"/>
              </w:rPr>
              <w:t xml:space="preserve"> in mlajši</w:t>
            </w:r>
            <w:r w:rsidR="005C51C1">
              <w:rPr>
                <w:rFonts w:ascii="Arial" w:eastAsia="Times New Roman" w:hAnsi="Arial" w:cs="Arial"/>
                <w:szCs w:val="24"/>
                <w:lang w:eastAsia="sl-SI"/>
              </w:rPr>
              <w:t xml:space="preserve">, rojeni do vključno </w:t>
            </w:r>
            <w:r w:rsidR="00915499">
              <w:rPr>
                <w:rFonts w:ascii="Arial" w:eastAsia="Times New Roman" w:hAnsi="Arial" w:cs="Arial"/>
                <w:szCs w:val="24"/>
                <w:lang w:eastAsia="sl-SI"/>
              </w:rPr>
              <w:t xml:space="preserve">leta </w:t>
            </w:r>
            <w:r w:rsidR="005C51C1">
              <w:rPr>
                <w:rFonts w:ascii="Arial" w:eastAsia="Times New Roman" w:hAnsi="Arial" w:cs="Arial"/>
                <w:szCs w:val="24"/>
                <w:lang w:eastAsia="sl-SI"/>
              </w:rPr>
              <w:t>201</w:t>
            </w:r>
            <w:r w:rsidR="005473B1">
              <w:rPr>
                <w:rFonts w:ascii="Arial" w:eastAsia="Times New Roman" w:hAnsi="Arial" w:cs="Arial"/>
                <w:szCs w:val="24"/>
                <w:lang w:eastAsia="sl-SI"/>
              </w:rPr>
              <w:t>6</w:t>
            </w:r>
            <w:r w:rsidR="005C51C1">
              <w:rPr>
                <w:rFonts w:ascii="Arial" w:eastAsia="Times New Roman" w:hAnsi="Arial" w:cs="Arial"/>
                <w:szCs w:val="24"/>
                <w:lang w:eastAsia="sl-SI"/>
              </w:rPr>
              <w:t>,</w:t>
            </w:r>
            <w:r w:rsidRPr="00BE27B2">
              <w:rPr>
                <w:rFonts w:ascii="Arial" w:eastAsia="Times New Roman" w:hAnsi="Arial" w:cs="Arial"/>
                <w:szCs w:val="24"/>
                <w:lang w:eastAsia="sl-SI"/>
              </w:rPr>
              <w:t xml:space="preserve"> in so pravilno registrirani za posamezne klube za sezono 20</w:t>
            </w:r>
            <w:r w:rsidR="00F67F3F">
              <w:rPr>
                <w:rFonts w:ascii="Arial" w:eastAsia="Times New Roman" w:hAnsi="Arial" w:cs="Arial"/>
                <w:szCs w:val="24"/>
                <w:lang w:eastAsia="sl-SI"/>
              </w:rPr>
              <w:t>2</w:t>
            </w:r>
            <w:r w:rsidR="005473B1">
              <w:rPr>
                <w:rFonts w:ascii="Arial" w:eastAsia="Times New Roman" w:hAnsi="Arial" w:cs="Arial"/>
                <w:szCs w:val="24"/>
                <w:lang w:eastAsia="sl-SI"/>
              </w:rPr>
              <w:t>5</w:t>
            </w:r>
            <w:r>
              <w:rPr>
                <w:rFonts w:ascii="Arial" w:eastAsia="Times New Roman" w:hAnsi="Arial" w:cs="Arial"/>
                <w:szCs w:val="24"/>
                <w:lang w:eastAsia="sl-SI"/>
              </w:rPr>
              <w:t>/202</w:t>
            </w:r>
            <w:r w:rsidR="005473B1">
              <w:rPr>
                <w:rFonts w:ascii="Arial" w:eastAsia="Times New Roman" w:hAnsi="Arial" w:cs="Arial"/>
                <w:szCs w:val="24"/>
                <w:lang w:eastAsia="sl-SI"/>
              </w:rPr>
              <w:t>6</w:t>
            </w:r>
            <w:r w:rsidRPr="00BE27B2">
              <w:rPr>
                <w:rFonts w:ascii="Arial" w:eastAsia="Times New Roman" w:hAnsi="Arial" w:cs="Arial"/>
                <w:szCs w:val="24"/>
                <w:lang w:eastAsia="sl-SI"/>
              </w:rPr>
              <w:t xml:space="preserve"> ter jih določi</w:t>
            </w:r>
            <w:r>
              <w:rPr>
                <w:rFonts w:ascii="Arial" w:eastAsia="Times New Roman" w:hAnsi="Arial" w:cs="Arial"/>
                <w:szCs w:val="24"/>
                <w:lang w:eastAsia="sl-SI"/>
              </w:rPr>
              <w:t>ta državna</w:t>
            </w:r>
            <w:r w:rsidRPr="00BE27B2">
              <w:rPr>
                <w:rFonts w:ascii="Arial" w:eastAsia="Times New Roman" w:hAnsi="Arial" w:cs="Arial"/>
                <w:szCs w:val="24"/>
                <w:lang w:eastAsia="sl-SI"/>
              </w:rPr>
              <w:t xml:space="preserve">  selektor</w:t>
            </w:r>
            <w:r>
              <w:rPr>
                <w:rFonts w:ascii="Arial" w:eastAsia="Times New Roman" w:hAnsi="Arial" w:cs="Arial"/>
                <w:szCs w:val="24"/>
                <w:lang w:eastAsia="sl-SI"/>
              </w:rPr>
              <w:t>ja</w:t>
            </w:r>
            <w:r w:rsidRPr="00BE27B2">
              <w:rPr>
                <w:rFonts w:ascii="Arial" w:eastAsia="Times New Roman" w:hAnsi="Arial" w:cs="Arial"/>
                <w:szCs w:val="24"/>
                <w:lang w:eastAsia="sl-SI"/>
              </w:rPr>
              <w:t xml:space="preserve"> za mladino (za </w:t>
            </w:r>
            <w:r>
              <w:rPr>
                <w:rFonts w:ascii="Arial" w:eastAsia="Times New Roman" w:hAnsi="Arial" w:cs="Arial"/>
                <w:szCs w:val="24"/>
                <w:lang w:eastAsia="sl-SI"/>
              </w:rPr>
              <w:t>kadete</w:t>
            </w:r>
            <w:r w:rsidRPr="00BE27B2">
              <w:rPr>
                <w:rFonts w:ascii="Arial" w:eastAsia="Times New Roman" w:hAnsi="Arial" w:cs="Arial"/>
                <w:szCs w:val="24"/>
                <w:lang w:eastAsia="sl-SI"/>
              </w:rPr>
              <w:t xml:space="preserve"> in </w:t>
            </w:r>
            <w:r>
              <w:rPr>
                <w:rFonts w:ascii="Arial" w:eastAsia="Times New Roman" w:hAnsi="Arial" w:cs="Arial"/>
                <w:szCs w:val="24"/>
                <w:lang w:eastAsia="sl-SI"/>
              </w:rPr>
              <w:t>kadetinje</w:t>
            </w:r>
            <w:r w:rsidRPr="00BE27B2">
              <w:rPr>
                <w:rFonts w:ascii="Arial" w:eastAsia="Times New Roman" w:hAnsi="Arial" w:cs="Arial"/>
                <w:szCs w:val="24"/>
                <w:lang w:eastAsia="sl-SI"/>
              </w:rPr>
              <w:t>). Kriteriji za določitev so po naslednjem vrstnem redu: Uvrstitev na ustrezni jakostni lestvici</w:t>
            </w:r>
            <w:r>
              <w:rPr>
                <w:rFonts w:ascii="Arial" w:eastAsia="Times New Roman" w:hAnsi="Arial" w:cs="Arial"/>
                <w:szCs w:val="24"/>
                <w:lang w:eastAsia="sl-SI"/>
              </w:rPr>
              <w:t xml:space="preserve"> NTZS</w:t>
            </w:r>
            <w:r>
              <w:rPr>
                <w:rFonts w:ascii="Arial" w:eastAsia="Times New Roman" w:hAnsi="Arial" w:cs="Arial"/>
                <w:b/>
                <w:szCs w:val="24"/>
                <w:lang w:eastAsia="sl-SI"/>
              </w:rPr>
              <w:t xml:space="preserve"> </w:t>
            </w:r>
            <w:r w:rsidRPr="00400162">
              <w:rPr>
                <w:rFonts w:ascii="Arial" w:eastAsia="Times New Roman" w:hAnsi="Arial" w:cs="Arial"/>
                <w:szCs w:val="24"/>
                <w:lang w:eastAsia="sl-SI"/>
              </w:rPr>
              <w:t>in</w:t>
            </w:r>
            <w:r w:rsidRPr="00BE27B2">
              <w:rPr>
                <w:rFonts w:ascii="Arial" w:eastAsia="Times New Roman" w:hAnsi="Arial" w:cs="Arial"/>
                <w:szCs w:val="24"/>
                <w:lang w:eastAsia="sl-SI"/>
              </w:rPr>
              <w:t xml:space="preserve"> do največ 25% lastna izbira </w:t>
            </w:r>
            <w:r>
              <w:rPr>
                <w:rFonts w:ascii="Arial" w:eastAsia="Times New Roman" w:hAnsi="Arial" w:cs="Arial"/>
                <w:szCs w:val="24"/>
                <w:lang w:eastAsia="sl-SI"/>
              </w:rPr>
              <w:t xml:space="preserve">posameznega </w:t>
            </w:r>
            <w:r w:rsidRPr="00BE27B2">
              <w:rPr>
                <w:rFonts w:ascii="Arial" w:eastAsia="Times New Roman" w:hAnsi="Arial" w:cs="Arial"/>
                <w:szCs w:val="24"/>
                <w:lang w:eastAsia="sl-SI"/>
              </w:rPr>
              <w:t>selektorja, letnica rojstva (prednost imajo mlajši), najboljša posamezna uvrstitev na ustrezni trenutni jakostni lestvici</w:t>
            </w:r>
            <w:r>
              <w:rPr>
                <w:rFonts w:ascii="Arial" w:eastAsia="Times New Roman" w:hAnsi="Arial" w:cs="Arial"/>
                <w:szCs w:val="24"/>
                <w:lang w:eastAsia="sl-SI"/>
              </w:rPr>
              <w:t xml:space="preserve"> NTZS</w:t>
            </w:r>
            <w:r w:rsidRPr="00BE27B2">
              <w:rPr>
                <w:rFonts w:ascii="Arial" w:eastAsia="Times New Roman" w:hAnsi="Arial" w:cs="Arial"/>
                <w:szCs w:val="24"/>
                <w:lang w:eastAsia="sl-SI"/>
              </w:rPr>
              <w:t>, žreb;</w:t>
            </w:r>
          </w:p>
          <w:p w14:paraId="6FA95EDC" w14:textId="77777777" w:rsidR="00B369D5" w:rsidRPr="00BE27B2" w:rsidRDefault="00B369D5" w:rsidP="00772496">
            <w:pPr>
              <w:spacing w:after="0" w:line="240" w:lineRule="auto"/>
              <w:jc w:val="both"/>
              <w:rPr>
                <w:rFonts w:ascii="Arial" w:eastAsia="Times New Roman" w:hAnsi="Arial" w:cs="Arial"/>
                <w:szCs w:val="24"/>
                <w:lang w:eastAsia="sl-SI"/>
              </w:rPr>
            </w:pPr>
            <w:r w:rsidRPr="00BE27B2">
              <w:rPr>
                <w:rFonts w:ascii="Arial" w:eastAsia="Times New Roman" w:hAnsi="Arial" w:cs="Arial"/>
                <w:szCs w:val="24"/>
                <w:lang w:eastAsia="sl-SI"/>
              </w:rPr>
              <w:t xml:space="preserve">Vsi igralci in igralke nastopajo na lastno odgovornost. </w:t>
            </w:r>
          </w:p>
        </w:tc>
      </w:tr>
      <w:tr w:rsidR="00B369D5" w:rsidRPr="00BE27B2" w14:paraId="5DD9AE24" w14:textId="77777777" w:rsidTr="00A3436E">
        <w:trPr>
          <w:trHeight w:val="626"/>
        </w:trPr>
        <w:tc>
          <w:tcPr>
            <w:tcW w:w="2410" w:type="dxa"/>
            <w:vAlign w:val="center"/>
          </w:tcPr>
          <w:p w14:paraId="21E7D223" w14:textId="77777777" w:rsidR="00B369D5" w:rsidRPr="00BE27B2" w:rsidRDefault="00B369D5" w:rsidP="00A3436E">
            <w:pPr>
              <w:spacing w:after="0" w:line="240" w:lineRule="auto"/>
              <w:jc w:val="both"/>
              <w:rPr>
                <w:rFonts w:ascii="Arial" w:eastAsia="Times New Roman" w:hAnsi="Arial" w:cs="Arial"/>
                <w:szCs w:val="24"/>
                <w:lang w:eastAsia="sl-SI"/>
              </w:rPr>
            </w:pPr>
          </w:p>
        </w:tc>
        <w:tc>
          <w:tcPr>
            <w:tcW w:w="8505" w:type="dxa"/>
            <w:vAlign w:val="center"/>
          </w:tcPr>
          <w:p w14:paraId="5CDC9D3C" w14:textId="7D5C7B9E" w:rsidR="00E55D62" w:rsidRPr="00931F0C" w:rsidRDefault="00E55D62" w:rsidP="00931F0C">
            <w:pPr>
              <w:spacing w:after="0" w:line="240" w:lineRule="auto"/>
              <w:jc w:val="both"/>
              <w:textAlignment w:val="baseline"/>
              <w:rPr>
                <w:rFonts w:ascii="Arial" w:eastAsia="+mn-ea" w:hAnsi="Arial" w:cs="Arial"/>
                <w:b/>
                <w:bCs/>
                <w:color w:val="FF0000"/>
                <w:kern w:val="24"/>
                <w:sz w:val="24"/>
                <w:szCs w:val="24"/>
                <w:lang w:eastAsia="sl-SI"/>
              </w:rPr>
            </w:pPr>
          </w:p>
          <w:p w14:paraId="0E538CD0" w14:textId="670A7F1A" w:rsidR="00B369D5" w:rsidRPr="00E856BA" w:rsidRDefault="00DE739C" w:rsidP="00A3436E">
            <w:pPr>
              <w:spacing w:after="0" w:line="240" w:lineRule="auto"/>
              <w:jc w:val="both"/>
              <w:rPr>
                <w:rFonts w:ascii="Arial" w:eastAsia="Times New Roman" w:hAnsi="Arial" w:cs="Arial"/>
                <w:b/>
                <w:szCs w:val="24"/>
                <w:lang w:eastAsia="sl-SI"/>
              </w:rPr>
            </w:pPr>
            <w:r>
              <w:rPr>
                <w:rFonts w:ascii="Arial" w:eastAsia="Times New Roman" w:hAnsi="Arial" w:cs="Arial"/>
                <w:b/>
                <w:szCs w:val="24"/>
                <w:lang w:eastAsia="sl-SI"/>
              </w:rPr>
              <w:t xml:space="preserve">MLAJŠI </w:t>
            </w:r>
            <w:r w:rsidR="00B369D5" w:rsidRPr="00E856BA">
              <w:rPr>
                <w:rFonts w:ascii="Arial" w:eastAsia="Times New Roman" w:hAnsi="Arial" w:cs="Arial"/>
                <w:b/>
                <w:szCs w:val="24"/>
                <w:lang w:eastAsia="sl-SI"/>
              </w:rPr>
              <w:t>KADETI:</w:t>
            </w:r>
          </w:p>
          <w:p w14:paraId="364DB306" w14:textId="77777777" w:rsidR="00B369D5" w:rsidRPr="00BE27B2" w:rsidRDefault="00B369D5" w:rsidP="00A3436E">
            <w:pPr>
              <w:spacing w:after="0" w:line="240" w:lineRule="auto"/>
              <w:jc w:val="both"/>
              <w:rPr>
                <w:rFonts w:ascii="Arial" w:eastAsia="Times New Roman" w:hAnsi="Arial" w:cs="Arial"/>
                <w:b/>
                <w:i/>
                <w:szCs w:val="24"/>
                <w:lang w:eastAsia="sl-SI"/>
              </w:rPr>
            </w:pPr>
          </w:p>
        </w:tc>
      </w:tr>
      <w:tr w:rsidR="00B369D5" w:rsidRPr="00BE27B2" w14:paraId="4D110362" w14:textId="77777777" w:rsidTr="00A3436E">
        <w:trPr>
          <w:trHeight w:val="694"/>
        </w:trPr>
        <w:tc>
          <w:tcPr>
            <w:tcW w:w="2410" w:type="dxa"/>
          </w:tcPr>
          <w:p w14:paraId="02FA876E" w14:textId="4B0EFD54" w:rsidR="00B369D5" w:rsidRPr="00E856BA" w:rsidRDefault="00B369D5" w:rsidP="00A3436E">
            <w:pPr>
              <w:spacing w:after="0" w:line="240" w:lineRule="auto"/>
              <w:rPr>
                <w:rFonts w:ascii="Arial" w:eastAsia="Times New Roman" w:hAnsi="Arial" w:cs="Arial"/>
                <w:lang w:eastAsia="sl-SI"/>
              </w:rPr>
            </w:pPr>
            <w:r w:rsidRPr="00E856BA">
              <w:rPr>
                <w:rFonts w:ascii="Arial" w:eastAsia="Times New Roman" w:hAnsi="Arial" w:cs="Arial"/>
                <w:iCs/>
                <w:lang w:eastAsia="sl-SI"/>
              </w:rPr>
              <w:t>1. kvalitetna skupina</w:t>
            </w:r>
            <w:r w:rsidRPr="00E856BA">
              <w:rPr>
                <w:rFonts w:ascii="Arial" w:eastAsia="Times New Roman" w:hAnsi="Arial" w:cs="Arial"/>
                <w:bCs/>
                <w:lang w:eastAsia="sl-SI"/>
              </w:rPr>
              <w:t>:</w:t>
            </w:r>
          </w:p>
        </w:tc>
        <w:tc>
          <w:tcPr>
            <w:tcW w:w="8505" w:type="dxa"/>
            <w:vAlign w:val="center"/>
          </w:tcPr>
          <w:p w14:paraId="602A2D19" w14:textId="35346A66" w:rsidR="00B369D5" w:rsidRPr="00BE27B2" w:rsidRDefault="005473B1" w:rsidP="00E844C5">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 xml:space="preserve">Anže Safošnik (Cir), </w:t>
            </w:r>
            <w:r w:rsidR="000C002F">
              <w:rPr>
                <w:rFonts w:ascii="Arial" w:eastAsia="Times New Roman" w:hAnsi="Arial" w:cs="Arial"/>
                <w:color w:val="000000"/>
                <w:szCs w:val="24"/>
                <w:lang w:eastAsia="sl-SI"/>
              </w:rPr>
              <w:t>Žan Mihelj (Go)</w:t>
            </w:r>
            <w:r>
              <w:rPr>
                <w:rFonts w:ascii="Arial" w:eastAsia="Times New Roman" w:hAnsi="Arial" w:cs="Arial"/>
                <w:color w:val="000000"/>
                <w:szCs w:val="24"/>
                <w:lang w:eastAsia="sl-SI"/>
              </w:rPr>
              <w:t>, Sven Drljača (B2), Oliver Strle (Log),</w:t>
            </w:r>
            <w:r w:rsidR="00090B48">
              <w:rPr>
                <w:rFonts w:ascii="Arial" w:eastAsia="Times New Roman" w:hAnsi="Arial" w:cs="Arial"/>
                <w:color w:val="000000"/>
                <w:szCs w:val="24"/>
                <w:lang w:eastAsia="sl-SI"/>
              </w:rPr>
              <w:t xml:space="preserve"> </w:t>
            </w:r>
            <w:r>
              <w:rPr>
                <w:rFonts w:ascii="Arial" w:eastAsia="Times New Roman" w:hAnsi="Arial" w:cs="Arial"/>
                <w:color w:val="000000"/>
                <w:szCs w:val="24"/>
                <w:lang w:eastAsia="sl-SI"/>
              </w:rPr>
              <w:t xml:space="preserve">Bor Markovič (Žal), </w:t>
            </w:r>
            <w:r w:rsidR="00090B48">
              <w:rPr>
                <w:rFonts w:ascii="Arial" w:eastAsia="Times New Roman" w:hAnsi="Arial" w:cs="Arial"/>
                <w:color w:val="000000"/>
                <w:szCs w:val="24"/>
                <w:lang w:eastAsia="sl-SI"/>
              </w:rPr>
              <w:t xml:space="preserve">Denis Ribak (Mb), Maj Košir (SU) </w:t>
            </w:r>
            <w:r w:rsidR="002A1984">
              <w:rPr>
                <w:rFonts w:ascii="Arial" w:eastAsia="Times New Roman" w:hAnsi="Arial" w:cs="Arial"/>
                <w:color w:val="000000"/>
                <w:szCs w:val="24"/>
                <w:lang w:eastAsia="sl-SI"/>
              </w:rPr>
              <w:t xml:space="preserve">in </w:t>
            </w:r>
            <w:r w:rsidR="00090B48">
              <w:rPr>
                <w:rFonts w:ascii="Arial" w:eastAsia="Times New Roman" w:hAnsi="Arial" w:cs="Arial"/>
                <w:color w:val="000000"/>
                <w:szCs w:val="24"/>
                <w:lang w:eastAsia="sl-SI"/>
              </w:rPr>
              <w:t>Erazem Somrak (Krka);</w:t>
            </w:r>
          </w:p>
        </w:tc>
      </w:tr>
      <w:tr w:rsidR="00B369D5" w:rsidRPr="00BE27B2" w14:paraId="0F2B8890" w14:textId="77777777" w:rsidTr="00A3436E">
        <w:trPr>
          <w:trHeight w:val="498"/>
        </w:trPr>
        <w:tc>
          <w:tcPr>
            <w:tcW w:w="2410" w:type="dxa"/>
          </w:tcPr>
          <w:p w14:paraId="20BB9547" w14:textId="77777777" w:rsidR="00E844C5" w:rsidRDefault="00E844C5" w:rsidP="00A3436E">
            <w:pPr>
              <w:spacing w:after="0" w:line="240" w:lineRule="auto"/>
              <w:rPr>
                <w:rFonts w:ascii="Arial" w:eastAsia="Times New Roman" w:hAnsi="Arial" w:cs="Arial"/>
                <w:iCs/>
                <w:lang w:eastAsia="sl-SI"/>
              </w:rPr>
            </w:pPr>
          </w:p>
          <w:p w14:paraId="575A93FE" w14:textId="77777777" w:rsidR="00B369D5" w:rsidRPr="00E856BA" w:rsidRDefault="00B369D5" w:rsidP="00A3436E">
            <w:pPr>
              <w:spacing w:after="0" w:line="240" w:lineRule="auto"/>
              <w:rPr>
                <w:rFonts w:ascii="Arial" w:eastAsia="Times New Roman" w:hAnsi="Arial" w:cs="Arial"/>
                <w:lang w:eastAsia="sl-SI"/>
              </w:rPr>
            </w:pPr>
            <w:r w:rsidRPr="00E856BA">
              <w:rPr>
                <w:rFonts w:ascii="Arial" w:eastAsia="Times New Roman" w:hAnsi="Arial" w:cs="Arial"/>
                <w:iCs/>
                <w:lang w:eastAsia="sl-SI"/>
              </w:rPr>
              <w:t>2. kvalitetna skupina</w:t>
            </w:r>
            <w:r w:rsidRPr="00E856BA">
              <w:rPr>
                <w:rFonts w:ascii="Arial" w:eastAsia="Times New Roman" w:hAnsi="Arial" w:cs="Arial"/>
                <w:bCs/>
                <w:lang w:eastAsia="sl-SI"/>
              </w:rPr>
              <w:t>:</w:t>
            </w:r>
          </w:p>
        </w:tc>
        <w:tc>
          <w:tcPr>
            <w:tcW w:w="8505" w:type="dxa"/>
            <w:vAlign w:val="center"/>
          </w:tcPr>
          <w:p w14:paraId="7B69D519" w14:textId="77777777" w:rsidR="005F2B1C" w:rsidRDefault="005F2B1C" w:rsidP="0053408C">
            <w:pPr>
              <w:spacing w:after="0" w:line="240" w:lineRule="auto"/>
              <w:jc w:val="both"/>
              <w:rPr>
                <w:rFonts w:ascii="Arial" w:eastAsia="Times New Roman" w:hAnsi="Arial" w:cs="Arial"/>
                <w:color w:val="000000"/>
                <w:szCs w:val="24"/>
                <w:lang w:eastAsia="sl-SI"/>
              </w:rPr>
            </w:pPr>
          </w:p>
          <w:p w14:paraId="5A1267F8" w14:textId="13883062" w:rsidR="00CF4207" w:rsidRPr="00BE27B2" w:rsidRDefault="00202A8D" w:rsidP="0053408C">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Domen Ropoša (SO), Žan Bobič (SU), Žan Lukančič (Log), Borut Čadonič (SU),</w:t>
            </w:r>
            <w:r w:rsidR="002A1984">
              <w:rPr>
                <w:rFonts w:ascii="Arial" w:eastAsia="Times New Roman" w:hAnsi="Arial" w:cs="Arial"/>
                <w:color w:val="000000"/>
                <w:szCs w:val="24"/>
                <w:lang w:eastAsia="sl-SI"/>
              </w:rPr>
              <w:t xml:space="preserve"> </w:t>
            </w:r>
            <w:r>
              <w:rPr>
                <w:rFonts w:ascii="Arial" w:eastAsia="Times New Roman" w:hAnsi="Arial" w:cs="Arial"/>
                <w:color w:val="000000"/>
                <w:szCs w:val="24"/>
                <w:lang w:eastAsia="sl-SI"/>
              </w:rPr>
              <w:t>Martin Kirbiš (Cir), Adrius Jasaitis (Arr), Erik Haslinger (Cir) in Arne Živec (Pres);</w:t>
            </w:r>
          </w:p>
        </w:tc>
      </w:tr>
      <w:tr w:rsidR="00B369D5" w:rsidRPr="00BE27B2" w14:paraId="14ABC105" w14:textId="77777777" w:rsidTr="00A3436E">
        <w:trPr>
          <w:trHeight w:val="698"/>
        </w:trPr>
        <w:tc>
          <w:tcPr>
            <w:tcW w:w="2410" w:type="dxa"/>
          </w:tcPr>
          <w:p w14:paraId="5E49CBD1" w14:textId="77777777" w:rsidR="003E6235" w:rsidRDefault="003E6235" w:rsidP="00A3436E">
            <w:pPr>
              <w:spacing w:after="0" w:line="240" w:lineRule="auto"/>
              <w:rPr>
                <w:rFonts w:ascii="Arial" w:eastAsia="Times New Roman" w:hAnsi="Arial" w:cs="Arial"/>
                <w:iCs/>
                <w:lang w:eastAsia="sl-SI"/>
              </w:rPr>
            </w:pPr>
          </w:p>
          <w:p w14:paraId="1422AC45" w14:textId="7B2890D9" w:rsidR="00B369D5" w:rsidRPr="00E856BA" w:rsidRDefault="00B369D5" w:rsidP="00A3436E">
            <w:pPr>
              <w:spacing w:after="0" w:line="240" w:lineRule="auto"/>
              <w:rPr>
                <w:rFonts w:ascii="Arial" w:eastAsia="Times New Roman" w:hAnsi="Arial" w:cs="Arial"/>
                <w:lang w:eastAsia="sl-SI"/>
              </w:rPr>
            </w:pPr>
            <w:r w:rsidRPr="00E856BA">
              <w:rPr>
                <w:rFonts w:ascii="Arial" w:eastAsia="Times New Roman" w:hAnsi="Arial" w:cs="Arial"/>
                <w:iCs/>
                <w:lang w:eastAsia="sl-SI"/>
              </w:rPr>
              <w:t>3. kvalitetna skupina</w:t>
            </w:r>
            <w:r w:rsidRPr="00E856BA">
              <w:rPr>
                <w:rFonts w:ascii="Arial" w:eastAsia="Times New Roman" w:hAnsi="Arial" w:cs="Arial"/>
                <w:bCs/>
                <w:lang w:eastAsia="sl-SI"/>
              </w:rPr>
              <w:t>:</w:t>
            </w:r>
          </w:p>
        </w:tc>
        <w:tc>
          <w:tcPr>
            <w:tcW w:w="8505" w:type="dxa"/>
            <w:vAlign w:val="center"/>
          </w:tcPr>
          <w:p w14:paraId="79FE8143" w14:textId="77777777" w:rsidR="008305E4" w:rsidRDefault="008305E4" w:rsidP="00202A8D">
            <w:pPr>
              <w:spacing w:after="0" w:line="240" w:lineRule="auto"/>
              <w:jc w:val="both"/>
              <w:rPr>
                <w:rFonts w:ascii="Arial" w:eastAsia="Times New Roman" w:hAnsi="Arial" w:cs="Arial"/>
                <w:color w:val="000000"/>
                <w:szCs w:val="24"/>
                <w:lang w:eastAsia="sl-SI"/>
              </w:rPr>
            </w:pPr>
          </w:p>
          <w:p w14:paraId="654186F3" w14:textId="283E52E2" w:rsidR="00202A8D" w:rsidRDefault="00202A8D" w:rsidP="00202A8D">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Jakob Leban (Go), Samo Gorec Del Amo (B2), Voranc</w:t>
            </w:r>
            <w:r w:rsidR="008715EB">
              <w:rPr>
                <w:rFonts w:ascii="Arial" w:eastAsia="Times New Roman" w:hAnsi="Arial" w:cs="Arial"/>
                <w:color w:val="000000"/>
                <w:szCs w:val="24"/>
                <w:lang w:eastAsia="sl-SI"/>
              </w:rPr>
              <w:t xml:space="preserve"> Plajnšek (Cir), </w:t>
            </w:r>
            <w:r>
              <w:rPr>
                <w:rFonts w:ascii="Arial" w:eastAsia="Times New Roman" w:hAnsi="Arial" w:cs="Arial"/>
                <w:color w:val="000000"/>
                <w:szCs w:val="24"/>
                <w:lang w:eastAsia="sl-SI"/>
              </w:rPr>
              <w:t xml:space="preserve">Izidor Kadunc (K-S), Oliver Štor (Žal), Filip Firar (Mb), Tevž Mahne(PPR) in Erazem Tiran (Krka); </w:t>
            </w:r>
          </w:p>
          <w:p w14:paraId="1BA1439E" w14:textId="00DC4F18" w:rsidR="00B369D5" w:rsidRPr="00BE27B2" w:rsidRDefault="00B369D5" w:rsidP="00202A8D">
            <w:pPr>
              <w:spacing w:after="0" w:line="240" w:lineRule="auto"/>
              <w:jc w:val="both"/>
              <w:rPr>
                <w:rFonts w:ascii="Arial" w:eastAsia="Times New Roman" w:hAnsi="Arial" w:cs="Arial"/>
                <w:color w:val="000000"/>
                <w:szCs w:val="24"/>
                <w:lang w:eastAsia="sl-SI"/>
              </w:rPr>
            </w:pPr>
          </w:p>
        </w:tc>
      </w:tr>
      <w:tr w:rsidR="00B369D5" w:rsidRPr="00BE27B2" w14:paraId="052D0BB7" w14:textId="77777777" w:rsidTr="00A3436E">
        <w:trPr>
          <w:trHeight w:val="580"/>
        </w:trPr>
        <w:tc>
          <w:tcPr>
            <w:tcW w:w="2410" w:type="dxa"/>
          </w:tcPr>
          <w:p w14:paraId="1DAA5FAA" w14:textId="77777777" w:rsidR="003E6235" w:rsidRDefault="003E6235" w:rsidP="00A3436E">
            <w:pPr>
              <w:spacing w:after="0" w:line="240" w:lineRule="auto"/>
              <w:rPr>
                <w:rFonts w:ascii="Arial" w:eastAsia="Times New Roman" w:hAnsi="Arial" w:cs="Arial"/>
                <w:iCs/>
                <w:szCs w:val="24"/>
                <w:lang w:eastAsia="sl-SI"/>
              </w:rPr>
            </w:pPr>
          </w:p>
          <w:p w14:paraId="1C188E46" w14:textId="48CDE3D6" w:rsidR="00B369D5" w:rsidRPr="00E856BA" w:rsidRDefault="00B369D5" w:rsidP="00A3436E">
            <w:pPr>
              <w:spacing w:after="0" w:line="240" w:lineRule="auto"/>
              <w:rPr>
                <w:rFonts w:ascii="Arial" w:eastAsia="Times New Roman" w:hAnsi="Arial" w:cs="Arial"/>
                <w:iCs/>
                <w:szCs w:val="24"/>
                <w:lang w:eastAsia="sl-SI"/>
              </w:rPr>
            </w:pPr>
            <w:r w:rsidRPr="00E856BA">
              <w:rPr>
                <w:rFonts w:ascii="Arial" w:eastAsia="Times New Roman" w:hAnsi="Arial" w:cs="Arial"/>
                <w:iCs/>
                <w:szCs w:val="24"/>
                <w:lang w:eastAsia="sl-SI"/>
              </w:rPr>
              <w:t>Rezerve:</w:t>
            </w:r>
          </w:p>
        </w:tc>
        <w:tc>
          <w:tcPr>
            <w:tcW w:w="8505" w:type="dxa"/>
            <w:vAlign w:val="center"/>
          </w:tcPr>
          <w:p w14:paraId="7C8371FA" w14:textId="77777777" w:rsidR="00A84F04" w:rsidRDefault="00A84F04" w:rsidP="00CE6064">
            <w:pPr>
              <w:spacing w:after="0" w:line="240" w:lineRule="auto"/>
              <w:jc w:val="both"/>
              <w:rPr>
                <w:rFonts w:ascii="Arial" w:eastAsia="Times New Roman" w:hAnsi="Arial" w:cs="Arial"/>
                <w:color w:val="000000"/>
                <w:szCs w:val="24"/>
                <w:lang w:eastAsia="sl-SI"/>
              </w:rPr>
            </w:pPr>
          </w:p>
          <w:p w14:paraId="7516C268" w14:textId="0FD629A0" w:rsidR="00B369D5" w:rsidRPr="00BE27B2" w:rsidRDefault="00202A8D" w:rsidP="00CE6064">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 xml:space="preserve">Leo Kazić (Jes), Nejc Zavrtanik (Go), Enej Djurašinović (Log), Izak Justin (B2), Matevž Kovačič (Men), </w:t>
            </w:r>
            <w:r w:rsidR="00BB6131">
              <w:rPr>
                <w:rFonts w:ascii="Arial" w:eastAsia="Times New Roman" w:hAnsi="Arial" w:cs="Arial"/>
                <w:color w:val="000000"/>
                <w:szCs w:val="24"/>
                <w:lang w:eastAsia="sl-SI"/>
              </w:rPr>
              <w:t xml:space="preserve">Žiga Likozar (B2), </w:t>
            </w:r>
            <w:r w:rsidR="00135E91">
              <w:rPr>
                <w:rFonts w:ascii="Arial" w:eastAsia="Times New Roman" w:hAnsi="Arial" w:cs="Arial"/>
                <w:color w:val="000000"/>
                <w:szCs w:val="24"/>
                <w:lang w:eastAsia="sl-SI"/>
              </w:rPr>
              <w:t>Jan</w:t>
            </w:r>
            <w:r w:rsidR="008305E4">
              <w:rPr>
                <w:rFonts w:ascii="Arial" w:eastAsia="Times New Roman" w:hAnsi="Arial" w:cs="Arial"/>
                <w:color w:val="000000"/>
                <w:szCs w:val="24"/>
                <w:lang w:eastAsia="sl-SI"/>
              </w:rPr>
              <w:t xml:space="preserve"> Kardoš (So), </w:t>
            </w:r>
            <w:r w:rsidR="00BB6131">
              <w:rPr>
                <w:rFonts w:ascii="Arial" w:eastAsia="Times New Roman" w:hAnsi="Arial" w:cs="Arial"/>
                <w:color w:val="000000"/>
                <w:szCs w:val="24"/>
                <w:lang w:eastAsia="sl-SI"/>
              </w:rPr>
              <w:t xml:space="preserve">Adam Bergant (Log), </w:t>
            </w:r>
            <w:r w:rsidR="00057861">
              <w:rPr>
                <w:rFonts w:ascii="Arial" w:eastAsia="Times New Roman" w:hAnsi="Arial" w:cs="Arial"/>
                <w:color w:val="000000"/>
                <w:szCs w:val="24"/>
                <w:lang w:eastAsia="sl-SI"/>
              </w:rPr>
              <w:t xml:space="preserve"> </w:t>
            </w:r>
            <w:r w:rsidR="00BB6131">
              <w:rPr>
                <w:rFonts w:ascii="Arial" w:eastAsia="Times New Roman" w:hAnsi="Arial" w:cs="Arial"/>
                <w:color w:val="000000"/>
                <w:szCs w:val="24"/>
                <w:lang w:eastAsia="sl-SI"/>
              </w:rPr>
              <w:t xml:space="preserve">Tine Rakun (Ves), Lovro Gošnjak (Cir), Tevž Časar (Men), </w:t>
            </w:r>
            <w:r w:rsidR="00E47FC8">
              <w:rPr>
                <w:rFonts w:ascii="Arial" w:eastAsia="Times New Roman" w:hAnsi="Arial" w:cs="Arial"/>
                <w:color w:val="000000"/>
                <w:szCs w:val="24"/>
                <w:lang w:eastAsia="sl-SI"/>
              </w:rPr>
              <w:t xml:space="preserve">naprej po trenutni jakostni lestvici NTZS za </w:t>
            </w:r>
            <w:r w:rsidR="00822F63">
              <w:rPr>
                <w:rFonts w:ascii="Arial" w:eastAsia="Times New Roman" w:hAnsi="Arial" w:cs="Arial"/>
                <w:color w:val="000000"/>
                <w:szCs w:val="24"/>
                <w:lang w:eastAsia="sl-SI"/>
              </w:rPr>
              <w:t xml:space="preserve">mlajše </w:t>
            </w:r>
            <w:r w:rsidR="00E47FC8">
              <w:rPr>
                <w:rFonts w:ascii="Arial" w:eastAsia="Times New Roman" w:hAnsi="Arial" w:cs="Arial"/>
                <w:color w:val="000000"/>
                <w:szCs w:val="24"/>
                <w:lang w:eastAsia="sl-SI"/>
              </w:rPr>
              <w:t>kadete;</w:t>
            </w:r>
            <w:r w:rsidR="005B50EA">
              <w:rPr>
                <w:rFonts w:ascii="Arial" w:eastAsia="Times New Roman" w:hAnsi="Arial" w:cs="Arial"/>
                <w:color w:val="000000"/>
                <w:szCs w:val="24"/>
                <w:lang w:eastAsia="sl-SI"/>
              </w:rPr>
              <w:t xml:space="preserve"> </w:t>
            </w:r>
          </w:p>
        </w:tc>
      </w:tr>
      <w:tr w:rsidR="00B369D5" w:rsidRPr="00BE27B2" w14:paraId="07987A3F" w14:textId="77777777" w:rsidTr="00A3436E">
        <w:trPr>
          <w:trHeight w:val="685"/>
        </w:trPr>
        <w:tc>
          <w:tcPr>
            <w:tcW w:w="2410" w:type="dxa"/>
          </w:tcPr>
          <w:p w14:paraId="2C272FBE" w14:textId="77777777" w:rsidR="00B369D5" w:rsidRPr="00BE27B2" w:rsidRDefault="00B369D5" w:rsidP="00A3436E">
            <w:pPr>
              <w:spacing w:after="0" w:line="240" w:lineRule="auto"/>
              <w:jc w:val="right"/>
              <w:rPr>
                <w:rFonts w:ascii="Arial" w:eastAsia="Times New Roman" w:hAnsi="Arial" w:cs="Arial"/>
                <w:i/>
                <w:iCs/>
                <w:szCs w:val="24"/>
                <w:lang w:eastAsia="sl-SI"/>
              </w:rPr>
            </w:pPr>
          </w:p>
        </w:tc>
        <w:tc>
          <w:tcPr>
            <w:tcW w:w="8505" w:type="dxa"/>
            <w:vAlign w:val="center"/>
          </w:tcPr>
          <w:p w14:paraId="765F51B4" w14:textId="77777777" w:rsidR="00B369D5" w:rsidRPr="00BE27B2" w:rsidRDefault="00B369D5" w:rsidP="00A3436E">
            <w:pPr>
              <w:spacing w:after="0" w:line="240" w:lineRule="auto"/>
              <w:jc w:val="both"/>
              <w:rPr>
                <w:rFonts w:ascii="Arial" w:eastAsia="Times New Roman" w:hAnsi="Arial" w:cs="Arial"/>
                <w:b/>
                <w:i/>
                <w:color w:val="000000"/>
                <w:szCs w:val="24"/>
                <w:lang w:eastAsia="sl-SI"/>
              </w:rPr>
            </w:pPr>
          </w:p>
          <w:p w14:paraId="1EE9A7D7" w14:textId="77777777" w:rsidR="00633F39" w:rsidRDefault="00633F39" w:rsidP="00A3436E">
            <w:pPr>
              <w:spacing w:after="0" w:line="240" w:lineRule="auto"/>
              <w:jc w:val="both"/>
              <w:rPr>
                <w:rFonts w:ascii="Arial" w:eastAsia="Times New Roman" w:hAnsi="Arial" w:cs="Arial"/>
                <w:b/>
                <w:color w:val="000000"/>
                <w:szCs w:val="24"/>
                <w:lang w:eastAsia="sl-SI"/>
              </w:rPr>
            </w:pPr>
          </w:p>
          <w:p w14:paraId="25D56BE2" w14:textId="4C5BCB06" w:rsidR="00B369D5" w:rsidRPr="00BE27B2" w:rsidRDefault="00DE739C" w:rsidP="00633F39">
            <w:pPr>
              <w:spacing w:after="0" w:line="240" w:lineRule="auto"/>
              <w:jc w:val="both"/>
              <w:rPr>
                <w:rFonts w:ascii="Arial" w:eastAsia="Times New Roman" w:hAnsi="Arial" w:cs="Arial"/>
                <w:b/>
                <w:i/>
                <w:color w:val="000000"/>
                <w:szCs w:val="24"/>
                <w:lang w:eastAsia="sl-SI"/>
              </w:rPr>
            </w:pPr>
            <w:r>
              <w:rPr>
                <w:rFonts w:ascii="Arial" w:eastAsia="Times New Roman" w:hAnsi="Arial" w:cs="Arial"/>
                <w:b/>
                <w:color w:val="000000"/>
                <w:szCs w:val="24"/>
                <w:lang w:eastAsia="sl-SI"/>
              </w:rPr>
              <w:t xml:space="preserve">MLAJŠE </w:t>
            </w:r>
            <w:r w:rsidR="00B369D5" w:rsidRPr="00E856BA">
              <w:rPr>
                <w:rFonts w:ascii="Arial" w:eastAsia="Times New Roman" w:hAnsi="Arial" w:cs="Arial"/>
                <w:b/>
                <w:color w:val="000000"/>
                <w:szCs w:val="24"/>
                <w:lang w:eastAsia="sl-SI"/>
              </w:rPr>
              <w:t>KADETINJE:</w:t>
            </w:r>
          </w:p>
        </w:tc>
      </w:tr>
      <w:tr w:rsidR="00B369D5" w:rsidRPr="00BE27B2" w14:paraId="48D568E2" w14:textId="77777777" w:rsidTr="00A3436E">
        <w:trPr>
          <w:trHeight w:val="922"/>
        </w:trPr>
        <w:tc>
          <w:tcPr>
            <w:tcW w:w="2410" w:type="dxa"/>
          </w:tcPr>
          <w:p w14:paraId="04074474" w14:textId="77777777" w:rsidR="00633F39" w:rsidRDefault="00633F39" w:rsidP="00633F39">
            <w:pPr>
              <w:spacing w:after="0" w:line="240" w:lineRule="auto"/>
              <w:rPr>
                <w:rFonts w:ascii="Arial" w:eastAsia="Times New Roman" w:hAnsi="Arial" w:cs="Arial"/>
                <w:iCs/>
                <w:szCs w:val="24"/>
                <w:lang w:eastAsia="sl-SI"/>
              </w:rPr>
            </w:pPr>
          </w:p>
          <w:p w14:paraId="7F967EC0" w14:textId="673606A4" w:rsidR="00B369D5" w:rsidRPr="00E856BA" w:rsidRDefault="00B369D5" w:rsidP="00633F39">
            <w:pPr>
              <w:spacing w:after="0" w:line="240" w:lineRule="auto"/>
              <w:rPr>
                <w:rFonts w:ascii="Arial" w:eastAsia="Times New Roman" w:hAnsi="Arial" w:cs="Arial"/>
                <w:iCs/>
                <w:szCs w:val="24"/>
                <w:lang w:eastAsia="sl-SI"/>
              </w:rPr>
            </w:pPr>
            <w:r w:rsidRPr="00E856BA">
              <w:rPr>
                <w:rFonts w:ascii="Arial" w:eastAsia="Times New Roman" w:hAnsi="Arial" w:cs="Arial"/>
                <w:iCs/>
                <w:szCs w:val="24"/>
                <w:lang w:eastAsia="sl-SI"/>
              </w:rPr>
              <w:t>1. kvalitetna skupina:</w:t>
            </w:r>
          </w:p>
          <w:p w14:paraId="4B8990F9" w14:textId="77777777" w:rsidR="00B369D5" w:rsidRPr="00BE27B2" w:rsidRDefault="00B369D5" w:rsidP="00633F39">
            <w:pPr>
              <w:spacing w:after="0" w:line="240" w:lineRule="auto"/>
              <w:rPr>
                <w:rFonts w:ascii="Arial" w:eastAsia="Times New Roman" w:hAnsi="Arial" w:cs="Arial"/>
                <w:i/>
                <w:iCs/>
                <w:szCs w:val="24"/>
                <w:lang w:eastAsia="sl-SI"/>
              </w:rPr>
            </w:pPr>
          </w:p>
          <w:p w14:paraId="778B78CB" w14:textId="77777777" w:rsidR="00B369D5" w:rsidRPr="00BE27B2" w:rsidRDefault="00B369D5" w:rsidP="00633F39">
            <w:pPr>
              <w:spacing w:after="0" w:line="240" w:lineRule="auto"/>
              <w:rPr>
                <w:rFonts w:ascii="Arial" w:eastAsia="Times New Roman" w:hAnsi="Arial" w:cs="Arial"/>
                <w:i/>
                <w:iCs/>
                <w:szCs w:val="24"/>
                <w:lang w:eastAsia="sl-SI"/>
              </w:rPr>
            </w:pPr>
          </w:p>
        </w:tc>
        <w:tc>
          <w:tcPr>
            <w:tcW w:w="8505" w:type="dxa"/>
            <w:vAlign w:val="center"/>
          </w:tcPr>
          <w:p w14:paraId="3CA609DE" w14:textId="528080CA" w:rsidR="00B369D5" w:rsidRPr="00BE27B2" w:rsidRDefault="00C728F5" w:rsidP="00633F39">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 xml:space="preserve">Ana Božeglav (Arr), </w:t>
            </w:r>
            <w:r w:rsidR="00003E2E">
              <w:rPr>
                <w:rFonts w:ascii="Arial" w:eastAsia="Times New Roman" w:hAnsi="Arial" w:cs="Arial"/>
                <w:color w:val="000000"/>
                <w:szCs w:val="24"/>
                <w:lang w:eastAsia="sl-SI"/>
              </w:rPr>
              <w:t xml:space="preserve">Maša Virant (PPR), </w:t>
            </w:r>
            <w:r>
              <w:rPr>
                <w:rFonts w:ascii="Arial" w:eastAsia="Times New Roman" w:hAnsi="Arial" w:cs="Arial"/>
                <w:color w:val="000000"/>
                <w:szCs w:val="24"/>
                <w:lang w:eastAsia="sl-SI"/>
              </w:rPr>
              <w:t>Sara Simončič (SU)</w:t>
            </w:r>
            <w:r w:rsidR="00003E2E">
              <w:rPr>
                <w:rFonts w:ascii="Arial" w:eastAsia="Times New Roman" w:hAnsi="Arial" w:cs="Arial"/>
                <w:color w:val="000000"/>
                <w:szCs w:val="24"/>
                <w:lang w:eastAsia="sl-SI"/>
              </w:rPr>
              <w:t>, Ema Stojko (Log), Ema Kaluža (Ves), Arnesa Berisha (Arr), Nika  Jureš (K-S) in Kaja Horvat (So);</w:t>
            </w:r>
          </w:p>
        </w:tc>
      </w:tr>
      <w:tr w:rsidR="00B369D5" w:rsidRPr="00BE27B2" w14:paraId="13465A94" w14:textId="77777777" w:rsidTr="00A3436E">
        <w:trPr>
          <w:trHeight w:val="766"/>
        </w:trPr>
        <w:tc>
          <w:tcPr>
            <w:tcW w:w="2410" w:type="dxa"/>
          </w:tcPr>
          <w:p w14:paraId="3E257AC5" w14:textId="77777777" w:rsidR="00E844C5" w:rsidRDefault="00E844C5" w:rsidP="00633F39">
            <w:pPr>
              <w:spacing w:after="0" w:line="240" w:lineRule="auto"/>
              <w:rPr>
                <w:rFonts w:ascii="Arial" w:eastAsia="Times New Roman" w:hAnsi="Arial" w:cs="Arial"/>
                <w:iCs/>
                <w:szCs w:val="24"/>
                <w:lang w:eastAsia="sl-SI"/>
              </w:rPr>
            </w:pPr>
          </w:p>
          <w:p w14:paraId="3EE3BB26" w14:textId="7CF7ABBC" w:rsidR="00B369D5" w:rsidRPr="00E856BA" w:rsidRDefault="00B369D5" w:rsidP="00633F39">
            <w:pPr>
              <w:spacing w:after="0" w:line="240" w:lineRule="auto"/>
              <w:rPr>
                <w:rFonts w:ascii="Arial" w:eastAsia="Times New Roman" w:hAnsi="Arial" w:cs="Arial"/>
                <w:bCs/>
                <w:szCs w:val="24"/>
                <w:lang w:eastAsia="sl-SI"/>
              </w:rPr>
            </w:pPr>
            <w:r w:rsidRPr="00E856BA">
              <w:rPr>
                <w:rFonts w:ascii="Arial" w:eastAsia="Times New Roman" w:hAnsi="Arial" w:cs="Arial"/>
                <w:iCs/>
                <w:szCs w:val="24"/>
                <w:lang w:eastAsia="sl-SI"/>
              </w:rPr>
              <w:t>2. kvalitetna skupina</w:t>
            </w:r>
            <w:r w:rsidRPr="00E856BA">
              <w:rPr>
                <w:rFonts w:ascii="Arial" w:eastAsia="Times New Roman" w:hAnsi="Arial" w:cs="Arial"/>
                <w:bCs/>
                <w:szCs w:val="24"/>
                <w:lang w:eastAsia="sl-SI"/>
              </w:rPr>
              <w:t>:</w:t>
            </w:r>
          </w:p>
          <w:p w14:paraId="418F63A4" w14:textId="77777777" w:rsidR="00B369D5" w:rsidRPr="00BE27B2" w:rsidRDefault="00B369D5" w:rsidP="00633F39">
            <w:pPr>
              <w:spacing w:after="0" w:line="240" w:lineRule="auto"/>
              <w:rPr>
                <w:rFonts w:ascii="Arial" w:eastAsia="Times New Roman" w:hAnsi="Arial" w:cs="Arial"/>
                <w:i/>
                <w:iCs/>
                <w:szCs w:val="24"/>
                <w:lang w:eastAsia="sl-SI"/>
              </w:rPr>
            </w:pPr>
          </w:p>
          <w:p w14:paraId="34EE6551" w14:textId="77777777" w:rsidR="00B369D5" w:rsidRPr="00BE27B2" w:rsidRDefault="00B369D5" w:rsidP="00633F39">
            <w:pPr>
              <w:spacing w:after="0" w:line="240" w:lineRule="auto"/>
              <w:rPr>
                <w:rFonts w:ascii="Arial" w:eastAsia="Times New Roman" w:hAnsi="Arial" w:cs="Arial"/>
                <w:i/>
                <w:iCs/>
                <w:szCs w:val="24"/>
                <w:lang w:eastAsia="sl-SI"/>
              </w:rPr>
            </w:pPr>
          </w:p>
        </w:tc>
        <w:tc>
          <w:tcPr>
            <w:tcW w:w="8505" w:type="dxa"/>
            <w:vAlign w:val="center"/>
          </w:tcPr>
          <w:p w14:paraId="38B1ACFE" w14:textId="4C59AFB5" w:rsidR="00B369D5" w:rsidRPr="00BE27B2" w:rsidRDefault="00003E2E" w:rsidP="00633F39">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Aliana Morina (So), Keja Malić (Log), Vita Markelj (Log), Lia Drnovšek (Arr), Julija Rener (Arr), Laura Logar (B2), Zoja Radojević (Go) in Inja Levičnik (B2);</w:t>
            </w:r>
          </w:p>
        </w:tc>
      </w:tr>
      <w:tr w:rsidR="00B369D5" w:rsidRPr="00BE27B2" w14:paraId="1FB78A43" w14:textId="77777777" w:rsidTr="00A3436E">
        <w:tc>
          <w:tcPr>
            <w:tcW w:w="2410" w:type="dxa"/>
          </w:tcPr>
          <w:p w14:paraId="56B83D00" w14:textId="77777777" w:rsidR="00F64248" w:rsidRDefault="00F64248" w:rsidP="00633F39">
            <w:pPr>
              <w:spacing w:after="0" w:line="240" w:lineRule="auto"/>
              <w:rPr>
                <w:rFonts w:ascii="Arial" w:eastAsia="Times New Roman" w:hAnsi="Arial" w:cs="Arial"/>
                <w:bCs/>
                <w:szCs w:val="24"/>
                <w:lang w:eastAsia="sl-SI"/>
              </w:rPr>
            </w:pPr>
          </w:p>
          <w:p w14:paraId="0D0D8C20" w14:textId="08704949" w:rsidR="00B369D5" w:rsidRPr="00BE27B2" w:rsidRDefault="00B369D5" w:rsidP="00633F39">
            <w:pPr>
              <w:spacing w:after="0" w:line="240" w:lineRule="auto"/>
              <w:rPr>
                <w:rFonts w:ascii="Arial" w:eastAsia="Times New Roman" w:hAnsi="Arial" w:cs="Arial"/>
                <w:bCs/>
                <w:szCs w:val="24"/>
                <w:lang w:eastAsia="sl-SI"/>
              </w:rPr>
            </w:pPr>
            <w:r w:rsidRPr="00BE27B2">
              <w:rPr>
                <w:rFonts w:ascii="Arial" w:eastAsia="Times New Roman" w:hAnsi="Arial" w:cs="Arial"/>
                <w:bCs/>
                <w:szCs w:val="24"/>
                <w:lang w:eastAsia="sl-SI"/>
              </w:rPr>
              <w:t>3. kvalitetna skupina:</w:t>
            </w:r>
          </w:p>
          <w:p w14:paraId="5BC56F7B" w14:textId="77777777" w:rsidR="00B369D5" w:rsidRPr="00BE27B2" w:rsidRDefault="00B369D5" w:rsidP="00633F39">
            <w:pPr>
              <w:spacing w:after="0" w:line="240" w:lineRule="auto"/>
              <w:rPr>
                <w:rFonts w:ascii="Arial" w:eastAsia="Times New Roman" w:hAnsi="Arial" w:cs="Arial"/>
                <w:i/>
                <w:iCs/>
                <w:szCs w:val="24"/>
                <w:lang w:eastAsia="sl-SI"/>
              </w:rPr>
            </w:pPr>
          </w:p>
        </w:tc>
        <w:tc>
          <w:tcPr>
            <w:tcW w:w="8505" w:type="dxa"/>
            <w:vAlign w:val="center"/>
          </w:tcPr>
          <w:p w14:paraId="776270E5" w14:textId="77777777" w:rsidR="00F64248" w:rsidRDefault="00F64248" w:rsidP="00633F39">
            <w:pPr>
              <w:spacing w:after="0" w:line="240" w:lineRule="auto"/>
              <w:jc w:val="both"/>
              <w:rPr>
                <w:rFonts w:ascii="Arial" w:eastAsia="Times New Roman" w:hAnsi="Arial" w:cs="Arial"/>
                <w:color w:val="000000"/>
                <w:szCs w:val="24"/>
                <w:lang w:eastAsia="sl-SI"/>
              </w:rPr>
            </w:pPr>
          </w:p>
          <w:p w14:paraId="3D41C88C" w14:textId="3B97528A" w:rsidR="00B369D5" w:rsidRPr="00BE27B2" w:rsidRDefault="00003E2E" w:rsidP="00003E2E">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Zarja Cafuta (Žal), Zoja Brulc (SU), Lazarela Pačavra (SU), Aurora Hrovatin (Arr), Lilija Vovk Petrovski (Žal), Ivana Tokić (Vrt), Reneja Planinšek (PPR) in Tia Sušič (Vrt);</w:t>
            </w:r>
          </w:p>
        </w:tc>
      </w:tr>
      <w:tr w:rsidR="00B369D5" w:rsidRPr="00BE27B2" w14:paraId="5EC528C9" w14:textId="77777777" w:rsidTr="00B369D5">
        <w:trPr>
          <w:trHeight w:val="706"/>
        </w:trPr>
        <w:tc>
          <w:tcPr>
            <w:tcW w:w="2410" w:type="dxa"/>
          </w:tcPr>
          <w:p w14:paraId="0E677EAC" w14:textId="77777777" w:rsidR="00003E2E" w:rsidRDefault="00003E2E" w:rsidP="00A3436E">
            <w:pPr>
              <w:spacing w:after="0" w:line="240" w:lineRule="auto"/>
              <w:rPr>
                <w:rFonts w:ascii="Arial" w:eastAsia="Times New Roman" w:hAnsi="Arial" w:cs="Arial"/>
                <w:bCs/>
                <w:szCs w:val="24"/>
                <w:lang w:eastAsia="sl-SI"/>
              </w:rPr>
            </w:pPr>
          </w:p>
          <w:p w14:paraId="5F3FF94A" w14:textId="4CD7D086" w:rsidR="00B369D5" w:rsidRPr="00BE27B2" w:rsidRDefault="00B369D5" w:rsidP="00A3436E">
            <w:pPr>
              <w:spacing w:after="0" w:line="240" w:lineRule="auto"/>
              <w:rPr>
                <w:rFonts w:ascii="Arial" w:eastAsia="Times New Roman" w:hAnsi="Arial" w:cs="Arial"/>
                <w:bCs/>
                <w:szCs w:val="24"/>
                <w:lang w:eastAsia="sl-SI"/>
              </w:rPr>
            </w:pPr>
            <w:r w:rsidRPr="00BE27B2">
              <w:rPr>
                <w:rFonts w:ascii="Arial" w:eastAsia="Times New Roman" w:hAnsi="Arial" w:cs="Arial"/>
                <w:bCs/>
                <w:szCs w:val="24"/>
                <w:lang w:eastAsia="sl-SI"/>
              </w:rPr>
              <w:t xml:space="preserve">Rezerve:  </w:t>
            </w:r>
          </w:p>
          <w:p w14:paraId="344B7AA1" w14:textId="77777777" w:rsidR="00B369D5" w:rsidRPr="00BE27B2" w:rsidRDefault="00B369D5" w:rsidP="00A3436E">
            <w:pPr>
              <w:spacing w:after="0" w:line="240" w:lineRule="auto"/>
              <w:rPr>
                <w:rFonts w:ascii="Arial" w:eastAsia="Times New Roman" w:hAnsi="Arial" w:cs="Arial"/>
                <w:bCs/>
                <w:szCs w:val="24"/>
                <w:lang w:eastAsia="sl-SI"/>
              </w:rPr>
            </w:pPr>
          </w:p>
        </w:tc>
        <w:tc>
          <w:tcPr>
            <w:tcW w:w="8505" w:type="dxa"/>
            <w:vAlign w:val="center"/>
          </w:tcPr>
          <w:p w14:paraId="773A8E7E" w14:textId="77777777" w:rsidR="00A84F04" w:rsidRDefault="00A84F04" w:rsidP="00F96A60">
            <w:pPr>
              <w:spacing w:after="0" w:line="240" w:lineRule="auto"/>
              <w:jc w:val="both"/>
              <w:rPr>
                <w:rFonts w:ascii="Arial" w:eastAsia="Times New Roman" w:hAnsi="Arial" w:cs="Arial"/>
                <w:color w:val="000000"/>
                <w:szCs w:val="24"/>
                <w:lang w:eastAsia="sl-SI"/>
              </w:rPr>
            </w:pPr>
          </w:p>
          <w:p w14:paraId="3FE567A0" w14:textId="137E817F" w:rsidR="00B369D5" w:rsidRPr="00BE27B2" w:rsidRDefault="00003E2E" w:rsidP="00F96A60">
            <w:pPr>
              <w:spacing w:after="0" w:line="240" w:lineRule="auto"/>
              <w:jc w:val="both"/>
              <w:rPr>
                <w:rFonts w:ascii="Arial" w:eastAsia="Times New Roman" w:hAnsi="Arial" w:cs="Arial"/>
                <w:color w:val="000000"/>
                <w:szCs w:val="24"/>
                <w:lang w:eastAsia="sl-SI"/>
              </w:rPr>
            </w:pPr>
            <w:r>
              <w:rPr>
                <w:rFonts w:ascii="Arial" w:eastAsia="Times New Roman" w:hAnsi="Arial" w:cs="Arial"/>
                <w:color w:val="000000"/>
                <w:szCs w:val="24"/>
                <w:lang w:eastAsia="sl-SI"/>
              </w:rPr>
              <w:t>Žana Novak (Ves), Neža Novak (Ves), Maša Peršolja (Vrt)</w:t>
            </w:r>
            <w:r w:rsidR="006456FC">
              <w:rPr>
                <w:rFonts w:ascii="Arial" w:eastAsia="Times New Roman" w:hAnsi="Arial" w:cs="Arial"/>
                <w:color w:val="000000"/>
                <w:szCs w:val="24"/>
                <w:lang w:eastAsia="sl-SI"/>
              </w:rPr>
              <w:t xml:space="preserve">, </w:t>
            </w:r>
            <w:r>
              <w:rPr>
                <w:rFonts w:ascii="Arial" w:eastAsia="Times New Roman" w:hAnsi="Arial" w:cs="Arial"/>
                <w:color w:val="000000"/>
                <w:szCs w:val="24"/>
                <w:lang w:eastAsia="sl-SI"/>
              </w:rPr>
              <w:t>Zala Šolar (B2) in Rima Ratiskaja (Mb);</w:t>
            </w:r>
          </w:p>
        </w:tc>
      </w:tr>
      <w:tr w:rsidR="00B369D5" w:rsidRPr="00BE27B2" w14:paraId="542C4592" w14:textId="77777777" w:rsidTr="00FF5A67">
        <w:trPr>
          <w:trHeight w:val="1564"/>
        </w:trPr>
        <w:tc>
          <w:tcPr>
            <w:tcW w:w="2410" w:type="dxa"/>
          </w:tcPr>
          <w:p w14:paraId="3EC911CB" w14:textId="77777777" w:rsidR="00F813B2" w:rsidRDefault="00F813B2" w:rsidP="00A3436E">
            <w:pPr>
              <w:spacing w:after="0" w:line="240" w:lineRule="auto"/>
              <w:jc w:val="both"/>
              <w:rPr>
                <w:rFonts w:ascii="Arial" w:eastAsia="Times New Roman" w:hAnsi="Arial" w:cs="Arial"/>
                <w:b/>
                <w:bCs/>
                <w:szCs w:val="24"/>
                <w:lang w:eastAsia="sl-SI"/>
              </w:rPr>
            </w:pPr>
          </w:p>
          <w:p w14:paraId="2A0DE82C" w14:textId="781FCBFF" w:rsidR="00B369D5" w:rsidRPr="00BE27B2" w:rsidRDefault="00B369D5" w:rsidP="00A3436E">
            <w:pPr>
              <w:spacing w:after="0" w:line="240" w:lineRule="auto"/>
              <w:jc w:val="both"/>
              <w:rPr>
                <w:rFonts w:ascii="Arial" w:eastAsia="Times New Roman" w:hAnsi="Arial" w:cs="Arial"/>
                <w:b/>
                <w:bCs/>
                <w:szCs w:val="24"/>
                <w:lang w:eastAsia="sl-SI"/>
              </w:rPr>
            </w:pPr>
            <w:r w:rsidRPr="00BE27B2">
              <w:rPr>
                <w:rFonts w:ascii="Arial" w:eastAsia="Times New Roman" w:hAnsi="Arial" w:cs="Arial"/>
                <w:b/>
                <w:bCs/>
                <w:szCs w:val="24"/>
                <w:lang w:eastAsia="sl-SI"/>
              </w:rPr>
              <w:t>NAČIN</w:t>
            </w:r>
            <w:r w:rsidRPr="00BE27B2">
              <w:rPr>
                <w:rFonts w:ascii="Arial" w:eastAsia="Times New Roman" w:hAnsi="Arial" w:cs="Arial"/>
                <w:szCs w:val="24"/>
                <w:lang w:eastAsia="sl-SI"/>
              </w:rPr>
              <w:t xml:space="preserve"> </w:t>
            </w:r>
            <w:r w:rsidRPr="00BE27B2">
              <w:rPr>
                <w:rFonts w:ascii="Arial" w:eastAsia="Times New Roman" w:hAnsi="Arial" w:cs="Arial"/>
                <w:b/>
                <w:bCs/>
                <w:szCs w:val="24"/>
                <w:lang w:eastAsia="sl-SI"/>
              </w:rPr>
              <w:t>IGRANJA:</w:t>
            </w:r>
            <w:r w:rsidR="00F96A60">
              <w:rPr>
                <w:rFonts w:ascii="Arial" w:eastAsia="Times New Roman" w:hAnsi="Arial" w:cs="Arial"/>
                <w:b/>
                <w:bCs/>
                <w:szCs w:val="24"/>
                <w:lang w:eastAsia="sl-SI"/>
              </w:rPr>
              <w:t xml:space="preserve">               </w:t>
            </w:r>
          </w:p>
          <w:p w14:paraId="7290B267" w14:textId="77777777" w:rsidR="00B369D5" w:rsidRPr="00BE27B2" w:rsidRDefault="00B369D5" w:rsidP="00A3436E">
            <w:pPr>
              <w:spacing w:after="0" w:line="240" w:lineRule="auto"/>
              <w:jc w:val="both"/>
              <w:rPr>
                <w:rFonts w:ascii="Arial" w:eastAsia="Times New Roman" w:hAnsi="Arial" w:cs="Arial"/>
                <w:b/>
                <w:bCs/>
                <w:szCs w:val="24"/>
                <w:lang w:eastAsia="sl-SI"/>
              </w:rPr>
            </w:pPr>
          </w:p>
          <w:p w14:paraId="34191221" w14:textId="77777777" w:rsidR="00B369D5" w:rsidRPr="00BE27B2" w:rsidRDefault="00B369D5" w:rsidP="00A3436E">
            <w:pPr>
              <w:spacing w:after="0" w:line="240" w:lineRule="auto"/>
              <w:jc w:val="both"/>
              <w:rPr>
                <w:rFonts w:ascii="Arial" w:eastAsia="Times New Roman" w:hAnsi="Arial" w:cs="Arial"/>
                <w:b/>
                <w:bCs/>
                <w:szCs w:val="24"/>
                <w:lang w:eastAsia="sl-SI"/>
              </w:rPr>
            </w:pPr>
          </w:p>
          <w:p w14:paraId="6A969084" w14:textId="06D36865" w:rsidR="00B369D5" w:rsidRPr="00BE27B2" w:rsidRDefault="00B369D5" w:rsidP="00A3436E">
            <w:pPr>
              <w:spacing w:after="0" w:line="240" w:lineRule="auto"/>
              <w:jc w:val="both"/>
              <w:rPr>
                <w:rFonts w:ascii="Arial" w:eastAsia="Times New Roman" w:hAnsi="Arial" w:cs="Arial"/>
                <w:b/>
                <w:bCs/>
                <w:szCs w:val="24"/>
                <w:lang w:eastAsia="sl-SI"/>
              </w:rPr>
            </w:pPr>
            <w:r w:rsidRPr="00BE27B2">
              <w:rPr>
                <w:rFonts w:ascii="Arial" w:eastAsia="Times New Roman" w:hAnsi="Arial" w:cs="Arial"/>
                <w:b/>
                <w:bCs/>
                <w:szCs w:val="24"/>
                <w:lang w:eastAsia="sl-SI"/>
              </w:rPr>
              <w:t>ŽOGICE:</w:t>
            </w:r>
          </w:p>
          <w:p w14:paraId="2D330952" w14:textId="77777777" w:rsidR="00B369D5" w:rsidRPr="00BE27B2" w:rsidRDefault="00B369D5" w:rsidP="00A3436E">
            <w:pPr>
              <w:spacing w:after="0" w:line="240" w:lineRule="auto"/>
              <w:jc w:val="both"/>
              <w:rPr>
                <w:rFonts w:ascii="Arial" w:eastAsia="Times New Roman" w:hAnsi="Arial" w:cs="Arial"/>
                <w:szCs w:val="24"/>
                <w:lang w:eastAsia="sl-SI"/>
              </w:rPr>
            </w:pPr>
          </w:p>
        </w:tc>
        <w:tc>
          <w:tcPr>
            <w:tcW w:w="8505" w:type="dxa"/>
            <w:vAlign w:val="center"/>
          </w:tcPr>
          <w:p w14:paraId="71CCD783" w14:textId="46BF41CD" w:rsidR="00F672BE" w:rsidRDefault="00B369D5" w:rsidP="00F672BE">
            <w:pPr>
              <w:spacing w:after="0" w:line="240" w:lineRule="auto"/>
              <w:rPr>
                <w:rFonts w:ascii="Arial" w:eastAsia="Times New Roman" w:hAnsi="Arial" w:cs="Arial"/>
                <w:szCs w:val="24"/>
                <w:lang w:eastAsia="sl-SI"/>
              </w:rPr>
            </w:pPr>
            <w:r w:rsidRPr="00BE27B2">
              <w:rPr>
                <w:rFonts w:ascii="Arial" w:eastAsia="Times New Roman" w:hAnsi="Arial" w:cs="Arial"/>
                <w:szCs w:val="24"/>
                <w:lang w:eastAsia="sl-SI"/>
              </w:rPr>
              <w:t>TOP turnir se igra v treh kvali</w:t>
            </w:r>
            <w:r>
              <w:rPr>
                <w:rFonts w:ascii="Arial" w:eastAsia="Times New Roman" w:hAnsi="Arial" w:cs="Arial"/>
                <w:szCs w:val="24"/>
                <w:lang w:eastAsia="sl-SI"/>
              </w:rPr>
              <w:t>tetnih skupinah s po 8 igralci oziroma igralkami</w:t>
            </w:r>
            <w:r w:rsidRPr="00BE27B2">
              <w:rPr>
                <w:rFonts w:ascii="Arial" w:eastAsia="Times New Roman" w:hAnsi="Arial" w:cs="Arial"/>
                <w:szCs w:val="24"/>
                <w:lang w:eastAsia="sl-SI"/>
              </w:rPr>
              <w:t xml:space="preserve">. V vseh skupinah se </w:t>
            </w:r>
            <w:r>
              <w:rPr>
                <w:rFonts w:ascii="Arial" w:eastAsia="Times New Roman" w:hAnsi="Arial" w:cs="Arial"/>
                <w:szCs w:val="24"/>
                <w:lang w:eastAsia="sl-SI"/>
              </w:rPr>
              <w:t>igra po sistemu vsak z vsakim. Vse t</w:t>
            </w:r>
            <w:r w:rsidRPr="00BE27B2">
              <w:rPr>
                <w:rFonts w:ascii="Arial" w:eastAsia="Times New Roman" w:hAnsi="Arial" w:cs="Arial"/>
                <w:szCs w:val="24"/>
                <w:lang w:eastAsia="sl-SI"/>
              </w:rPr>
              <w:t>ekme se igrajo na tri dobljene niz</w:t>
            </w:r>
            <w:r w:rsidR="001F06D4">
              <w:rPr>
                <w:rFonts w:ascii="Arial" w:eastAsia="Times New Roman" w:hAnsi="Arial" w:cs="Arial"/>
                <w:szCs w:val="24"/>
                <w:lang w:eastAsia="sl-SI"/>
              </w:rPr>
              <w:t>e.</w:t>
            </w:r>
          </w:p>
          <w:p w14:paraId="2E1954BF" w14:textId="77777777" w:rsidR="00F672BE" w:rsidRPr="00F672BE" w:rsidRDefault="00F672BE" w:rsidP="00F672BE">
            <w:pPr>
              <w:spacing w:after="0" w:line="240" w:lineRule="auto"/>
              <w:rPr>
                <w:rFonts w:ascii="Arial" w:hAnsi="Arial"/>
                <w:b/>
                <w:color w:val="00B050"/>
                <w:sz w:val="28"/>
                <w:szCs w:val="28"/>
              </w:rPr>
            </w:pPr>
          </w:p>
          <w:p w14:paraId="4F7EF28F" w14:textId="1AC6CD74" w:rsidR="00B369D5" w:rsidRPr="00F672BE" w:rsidRDefault="00F672BE" w:rsidP="00E72C6E">
            <w:pPr>
              <w:rPr>
                <w:rFonts w:ascii="Arial" w:eastAsia="Times New Roman" w:hAnsi="Arial" w:cs="Arial"/>
                <w:b/>
                <w:color w:val="00FF00"/>
                <w:sz w:val="24"/>
                <w:szCs w:val="24"/>
                <w:lang w:eastAsia="sl-SI"/>
              </w:rPr>
            </w:pPr>
            <w:r w:rsidRPr="00F672BE">
              <w:rPr>
                <w:rFonts w:ascii="Arial" w:hAnsi="Arial" w:cs="Arial"/>
                <w:b/>
                <w:bCs/>
                <w:color w:val="00B050"/>
                <w:w w:val="105"/>
                <w:sz w:val="24"/>
                <w:szCs w:val="24"/>
              </w:rPr>
              <w:t>Andro Speedball 3S***</w:t>
            </w:r>
          </w:p>
        </w:tc>
      </w:tr>
      <w:tr w:rsidR="00B369D5" w:rsidRPr="00BE27B2" w14:paraId="048F5408" w14:textId="77777777" w:rsidTr="00FF5A67">
        <w:trPr>
          <w:trHeight w:val="497"/>
        </w:trPr>
        <w:tc>
          <w:tcPr>
            <w:tcW w:w="2410" w:type="dxa"/>
          </w:tcPr>
          <w:p w14:paraId="4175C1EA" w14:textId="51AAD17B" w:rsidR="00B369D5" w:rsidRDefault="00B369D5" w:rsidP="00A3436E">
            <w:pPr>
              <w:spacing w:after="0" w:line="240" w:lineRule="auto"/>
              <w:jc w:val="both"/>
              <w:rPr>
                <w:rFonts w:ascii="Arial" w:eastAsia="Times New Roman" w:hAnsi="Arial" w:cs="Arial"/>
                <w:b/>
                <w:bCs/>
                <w:szCs w:val="24"/>
                <w:lang w:eastAsia="sl-SI"/>
              </w:rPr>
            </w:pPr>
            <w:r>
              <w:rPr>
                <w:rFonts w:ascii="Arial" w:eastAsia="Times New Roman" w:hAnsi="Arial" w:cs="Arial"/>
                <w:b/>
                <w:bCs/>
                <w:szCs w:val="24"/>
                <w:lang w:eastAsia="sl-SI"/>
              </w:rPr>
              <w:t>MIZE:</w:t>
            </w:r>
          </w:p>
        </w:tc>
        <w:tc>
          <w:tcPr>
            <w:tcW w:w="8505" w:type="dxa"/>
            <w:vAlign w:val="center"/>
          </w:tcPr>
          <w:p w14:paraId="5D9CF99C" w14:textId="41FC6DFA" w:rsidR="00B369D5" w:rsidRPr="00F672BE" w:rsidRDefault="0038086C" w:rsidP="00C779F9">
            <w:pPr>
              <w:spacing w:after="0" w:line="240" w:lineRule="auto"/>
              <w:ind w:left="743" w:hanging="896"/>
              <w:jc w:val="both"/>
              <w:rPr>
                <w:rFonts w:ascii="Arial" w:eastAsia="Times New Roman" w:hAnsi="Arial" w:cs="Times New Roman"/>
                <w:b/>
                <w:sz w:val="24"/>
                <w:szCs w:val="24"/>
              </w:rPr>
            </w:pPr>
            <w:r>
              <w:rPr>
                <w:rFonts w:ascii="Arial" w:eastAsia="Times New Roman" w:hAnsi="Arial" w:cs="Times New Roman"/>
                <w:b/>
                <w:sz w:val="24"/>
                <w:szCs w:val="24"/>
              </w:rPr>
              <w:t xml:space="preserve"> </w:t>
            </w:r>
            <w:r w:rsidR="00F672BE" w:rsidRPr="00F672BE">
              <w:rPr>
                <w:rFonts w:ascii="Arial" w:eastAsia="Times New Roman" w:hAnsi="Arial" w:cs="Arial"/>
                <w:b/>
                <w:color w:val="00B050"/>
                <w:sz w:val="24"/>
                <w:szCs w:val="24"/>
                <w:lang w:eastAsia="sl-SI"/>
              </w:rPr>
              <w:t>Donic</w:t>
            </w:r>
          </w:p>
          <w:p w14:paraId="6A20BA13" w14:textId="77777777" w:rsidR="00B369D5" w:rsidRPr="00CB1398" w:rsidRDefault="00B369D5" w:rsidP="00A3436E">
            <w:pPr>
              <w:spacing w:after="0" w:line="240" w:lineRule="auto"/>
              <w:rPr>
                <w:rFonts w:ascii="Arial" w:eastAsia="Times New Roman" w:hAnsi="Arial" w:cs="Arial"/>
                <w:sz w:val="24"/>
                <w:szCs w:val="24"/>
                <w:lang w:eastAsia="sl-SI"/>
              </w:rPr>
            </w:pPr>
          </w:p>
        </w:tc>
      </w:tr>
      <w:tr w:rsidR="00B369D5" w:rsidRPr="00BE27B2" w14:paraId="0CDF7F18" w14:textId="77777777" w:rsidTr="00FF5A67">
        <w:trPr>
          <w:trHeight w:val="604"/>
        </w:trPr>
        <w:tc>
          <w:tcPr>
            <w:tcW w:w="2410" w:type="dxa"/>
          </w:tcPr>
          <w:p w14:paraId="0FF02DC1" w14:textId="09314B15" w:rsidR="00B369D5" w:rsidRPr="00ED4D2D" w:rsidRDefault="00B369D5" w:rsidP="00A3436E">
            <w:pPr>
              <w:spacing w:after="0" w:line="240" w:lineRule="auto"/>
              <w:jc w:val="both"/>
              <w:rPr>
                <w:rFonts w:ascii="Arial" w:eastAsia="Times New Roman" w:hAnsi="Arial" w:cs="Arial"/>
                <w:b/>
                <w:bCs/>
                <w:szCs w:val="24"/>
                <w:lang w:eastAsia="sl-SI"/>
              </w:rPr>
            </w:pPr>
            <w:r w:rsidRPr="00EC5670">
              <w:rPr>
                <w:rFonts w:ascii="Arial" w:eastAsia="Times New Roman" w:hAnsi="Arial" w:cs="Times New Roman"/>
                <w:b/>
                <w:sz w:val="24"/>
                <w:szCs w:val="20"/>
              </w:rPr>
              <w:t>PRIJAVE:</w:t>
            </w:r>
          </w:p>
        </w:tc>
        <w:tc>
          <w:tcPr>
            <w:tcW w:w="8505" w:type="dxa"/>
            <w:vAlign w:val="center"/>
          </w:tcPr>
          <w:p w14:paraId="42B71B50" w14:textId="77777777" w:rsidR="00ED4D2D" w:rsidRDefault="00B369D5" w:rsidP="00F94550">
            <w:pPr>
              <w:spacing w:after="0" w:line="240" w:lineRule="auto"/>
              <w:ind w:left="-77"/>
              <w:jc w:val="both"/>
              <w:rPr>
                <w:rFonts w:ascii="Arial" w:eastAsia="Times New Roman" w:hAnsi="Arial" w:cs="Arial"/>
                <w:b/>
                <w:bCs/>
                <w:color w:val="FF0000"/>
                <w:sz w:val="28"/>
                <w:szCs w:val="28"/>
                <w:lang w:eastAsia="sl-SI"/>
              </w:rPr>
            </w:pPr>
            <w:r w:rsidRPr="005E58AC">
              <w:rPr>
                <w:rFonts w:ascii="Arial" w:eastAsia="Times New Roman" w:hAnsi="Arial" w:cs="Arial"/>
                <w:b/>
                <w:bCs/>
                <w:color w:val="FF0000"/>
                <w:sz w:val="28"/>
                <w:szCs w:val="28"/>
                <w:lang w:eastAsia="sl-SI"/>
              </w:rPr>
              <w:t>Po spletni aplikaciji NTZS:</w:t>
            </w:r>
            <w:r w:rsidRPr="00812935">
              <w:rPr>
                <w:rFonts w:ascii="Arial" w:eastAsia="Times New Roman" w:hAnsi="Arial" w:cs="Arial"/>
                <w:b/>
                <w:bCs/>
                <w:color w:val="FF0000"/>
                <w:sz w:val="24"/>
                <w:szCs w:val="24"/>
                <w:lang w:eastAsia="sl-SI"/>
              </w:rPr>
              <w:t xml:space="preserve"> do</w:t>
            </w:r>
            <w:r w:rsidRPr="00812935">
              <w:rPr>
                <w:rFonts w:ascii="Arial" w:eastAsia="Times New Roman" w:hAnsi="Arial" w:cs="Arial"/>
                <w:b/>
                <w:bCs/>
                <w:color w:val="FF0000"/>
                <w:szCs w:val="24"/>
                <w:lang w:eastAsia="sl-SI"/>
              </w:rPr>
              <w:t xml:space="preserve"> </w:t>
            </w:r>
            <w:r w:rsidR="004323EA">
              <w:rPr>
                <w:rFonts w:ascii="Arial" w:eastAsia="Times New Roman" w:hAnsi="Arial" w:cs="Arial"/>
                <w:b/>
                <w:bCs/>
                <w:color w:val="FF0000"/>
                <w:sz w:val="28"/>
                <w:szCs w:val="28"/>
                <w:lang w:eastAsia="sl-SI"/>
              </w:rPr>
              <w:t>PETKA</w:t>
            </w:r>
            <w:r>
              <w:rPr>
                <w:rFonts w:ascii="Arial" w:eastAsia="Times New Roman" w:hAnsi="Arial" w:cs="Arial"/>
                <w:b/>
                <w:bCs/>
                <w:color w:val="FF0000"/>
                <w:sz w:val="28"/>
                <w:szCs w:val="28"/>
                <w:lang w:eastAsia="sl-SI"/>
              </w:rPr>
              <w:t xml:space="preserve"> </w:t>
            </w:r>
            <w:r w:rsidR="00F672BE">
              <w:rPr>
                <w:rFonts w:ascii="Arial" w:eastAsia="Times New Roman" w:hAnsi="Arial" w:cs="Arial"/>
                <w:b/>
                <w:bCs/>
                <w:color w:val="FF0000"/>
                <w:sz w:val="28"/>
                <w:szCs w:val="28"/>
                <w:lang w:eastAsia="sl-SI"/>
              </w:rPr>
              <w:t>22</w:t>
            </w:r>
            <w:r>
              <w:rPr>
                <w:rFonts w:ascii="Arial" w:eastAsia="Times New Roman" w:hAnsi="Arial" w:cs="Arial"/>
                <w:b/>
                <w:bCs/>
                <w:color w:val="FF0000"/>
                <w:sz w:val="28"/>
                <w:szCs w:val="28"/>
                <w:lang w:eastAsia="sl-SI"/>
              </w:rPr>
              <w:t xml:space="preserve">. </w:t>
            </w:r>
            <w:r w:rsidR="00201952">
              <w:rPr>
                <w:rFonts w:ascii="Arial" w:eastAsia="Times New Roman" w:hAnsi="Arial" w:cs="Arial"/>
                <w:b/>
                <w:bCs/>
                <w:color w:val="FF0000"/>
                <w:sz w:val="28"/>
                <w:szCs w:val="28"/>
                <w:lang w:eastAsia="sl-SI"/>
              </w:rPr>
              <w:t>5</w:t>
            </w:r>
            <w:r>
              <w:rPr>
                <w:rFonts w:ascii="Arial" w:eastAsia="Times New Roman" w:hAnsi="Arial" w:cs="Arial"/>
                <w:b/>
                <w:bCs/>
                <w:color w:val="FF0000"/>
                <w:sz w:val="28"/>
                <w:szCs w:val="28"/>
                <w:lang w:eastAsia="sl-SI"/>
              </w:rPr>
              <w:t>. 20</w:t>
            </w:r>
            <w:r w:rsidR="00B235C9">
              <w:rPr>
                <w:rFonts w:ascii="Arial" w:eastAsia="Times New Roman" w:hAnsi="Arial" w:cs="Arial"/>
                <w:b/>
                <w:bCs/>
                <w:color w:val="FF0000"/>
                <w:sz w:val="28"/>
                <w:szCs w:val="28"/>
                <w:lang w:eastAsia="sl-SI"/>
              </w:rPr>
              <w:t>2</w:t>
            </w:r>
            <w:r w:rsidR="00F672BE">
              <w:rPr>
                <w:rFonts w:ascii="Arial" w:eastAsia="Times New Roman" w:hAnsi="Arial" w:cs="Arial"/>
                <w:b/>
                <w:bCs/>
                <w:color w:val="FF0000"/>
                <w:sz w:val="28"/>
                <w:szCs w:val="28"/>
                <w:lang w:eastAsia="sl-SI"/>
              </w:rPr>
              <w:t>6</w:t>
            </w:r>
            <w:r w:rsidRPr="002D3B05">
              <w:rPr>
                <w:rFonts w:ascii="Arial" w:eastAsia="Times New Roman" w:hAnsi="Arial" w:cs="Arial"/>
                <w:b/>
                <w:bCs/>
                <w:color w:val="FF0000"/>
                <w:sz w:val="28"/>
                <w:szCs w:val="28"/>
                <w:lang w:eastAsia="sl-SI"/>
              </w:rPr>
              <w:t xml:space="preserve"> do </w:t>
            </w:r>
            <w:r w:rsidR="004323EA">
              <w:rPr>
                <w:rFonts w:ascii="Arial" w:eastAsia="Times New Roman" w:hAnsi="Arial" w:cs="Arial"/>
                <w:b/>
                <w:bCs/>
                <w:color w:val="FF0000"/>
                <w:sz w:val="28"/>
                <w:szCs w:val="28"/>
                <w:lang w:eastAsia="sl-SI"/>
              </w:rPr>
              <w:t>12</w:t>
            </w:r>
            <w:r w:rsidR="00F672BE">
              <w:rPr>
                <w:rFonts w:ascii="Arial" w:eastAsia="Times New Roman" w:hAnsi="Arial" w:cs="Arial"/>
                <w:b/>
                <w:bCs/>
                <w:color w:val="FF0000"/>
                <w:sz w:val="28"/>
                <w:szCs w:val="28"/>
                <w:lang w:eastAsia="sl-SI"/>
              </w:rPr>
              <w:t>:</w:t>
            </w:r>
            <w:r w:rsidRPr="002D3B05">
              <w:rPr>
                <w:rFonts w:ascii="Arial" w:eastAsia="Times New Roman" w:hAnsi="Arial" w:cs="Arial"/>
                <w:b/>
                <w:bCs/>
                <w:color w:val="FF0000"/>
                <w:sz w:val="28"/>
                <w:szCs w:val="28"/>
                <w:lang w:eastAsia="sl-SI"/>
              </w:rPr>
              <w:t xml:space="preserve">00. </w:t>
            </w:r>
          </w:p>
          <w:p w14:paraId="0C17ECAE" w14:textId="4063761D" w:rsidR="00B369D5" w:rsidRPr="00304D3E" w:rsidRDefault="00B369D5" w:rsidP="00F94550">
            <w:pPr>
              <w:spacing w:after="0" w:line="240" w:lineRule="auto"/>
              <w:ind w:left="-77"/>
              <w:jc w:val="both"/>
              <w:rPr>
                <w:rFonts w:ascii="Arial" w:eastAsia="Times New Roman" w:hAnsi="Arial" w:cs="Arial"/>
                <w:sz w:val="28"/>
                <w:szCs w:val="28"/>
                <w:lang w:eastAsia="sl-SI"/>
              </w:rPr>
            </w:pPr>
            <w:r w:rsidRPr="002D3B05">
              <w:rPr>
                <w:rFonts w:ascii="Arial" w:eastAsia="Times New Roman" w:hAnsi="Arial" w:cs="Arial"/>
                <w:b/>
                <w:bCs/>
                <w:color w:val="FF0000"/>
                <w:sz w:val="28"/>
                <w:szCs w:val="28"/>
                <w:lang w:eastAsia="sl-SI"/>
              </w:rPr>
              <w:t xml:space="preserve"> </w:t>
            </w:r>
          </w:p>
        </w:tc>
      </w:tr>
      <w:tr w:rsidR="00B369D5" w:rsidRPr="00BE27B2" w14:paraId="0D653F62" w14:textId="77777777" w:rsidTr="00A3436E">
        <w:tc>
          <w:tcPr>
            <w:tcW w:w="2410" w:type="dxa"/>
          </w:tcPr>
          <w:p w14:paraId="751B71D0" w14:textId="77777777"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ŽREBANJE:</w:t>
            </w:r>
          </w:p>
        </w:tc>
        <w:tc>
          <w:tcPr>
            <w:tcW w:w="8505" w:type="dxa"/>
            <w:vAlign w:val="center"/>
          </w:tcPr>
          <w:p w14:paraId="38EA3E4F" w14:textId="0575F4F6" w:rsidR="00B369D5" w:rsidRPr="00B235C9" w:rsidRDefault="008D527D" w:rsidP="00640D9C">
            <w:pPr>
              <w:spacing w:after="0" w:line="240" w:lineRule="auto"/>
              <w:ind w:left="-77"/>
              <w:jc w:val="both"/>
              <w:rPr>
                <w:rFonts w:ascii="Arial" w:eastAsia="Times New Roman" w:hAnsi="Arial" w:cs="Arial"/>
                <w:sz w:val="24"/>
                <w:szCs w:val="24"/>
                <w:lang w:eastAsia="sl-SI"/>
              </w:rPr>
            </w:pPr>
            <w:r>
              <w:rPr>
                <w:rFonts w:ascii="Arial" w:eastAsia="Times New Roman" w:hAnsi="Arial" w:cs="Arial"/>
                <w:sz w:val="24"/>
                <w:szCs w:val="24"/>
                <w:lang w:eastAsia="sl-SI"/>
              </w:rPr>
              <w:t>Bo v</w:t>
            </w:r>
            <w:r w:rsidR="00B369D5" w:rsidRPr="00B235C9">
              <w:rPr>
                <w:rFonts w:ascii="Arial" w:eastAsia="Times New Roman" w:hAnsi="Arial" w:cs="Arial"/>
                <w:sz w:val="24"/>
                <w:szCs w:val="24"/>
                <w:lang w:eastAsia="sl-SI"/>
              </w:rPr>
              <w:t xml:space="preserve"> petek </w:t>
            </w:r>
            <w:r w:rsidR="00FF5A67">
              <w:rPr>
                <w:rFonts w:ascii="Arial" w:eastAsia="Times New Roman" w:hAnsi="Arial" w:cs="Arial"/>
                <w:sz w:val="24"/>
                <w:szCs w:val="24"/>
                <w:lang w:eastAsia="sl-SI"/>
              </w:rPr>
              <w:t>22</w:t>
            </w:r>
            <w:r w:rsidR="00B369D5" w:rsidRPr="00B235C9">
              <w:rPr>
                <w:rFonts w:ascii="Arial" w:eastAsia="Times New Roman" w:hAnsi="Arial" w:cs="Arial"/>
                <w:sz w:val="24"/>
                <w:szCs w:val="24"/>
                <w:lang w:eastAsia="sl-SI"/>
              </w:rPr>
              <w:t>.</w:t>
            </w:r>
            <w:r w:rsidR="00B235C9" w:rsidRPr="00B235C9">
              <w:rPr>
                <w:rFonts w:ascii="Arial" w:eastAsia="Times New Roman" w:hAnsi="Arial" w:cs="Arial"/>
                <w:sz w:val="24"/>
                <w:szCs w:val="24"/>
                <w:lang w:eastAsia="sl-SI"/>
              </w:rPr>
              <w:t xml:space="preserve"> </w:t>
            </w:r>
            <w:r w:rsidR="00201952">
              <w:rPr>
                <w:rFonts w:ascii="Arial" w:eastAsia="Times New Roman" w:hAnsi="Arial" w:cs="Arial"/>
                <w:sz w:val="24"/>
                <w:szCs w:val="24"/>
                <w:lang w:eastAsia="sl-SI"/>
              </w:rPr>
              <w:t>5</w:t>
            </w:r>
            <w:r w:rsidR="00B369D5" w:rsidRPr="00B235C9">
              <w:rPr>
                <w:rFonts w:ascii="Arial" w:eastAsia="Times New Roman" w:hAnsi="Arial" w:cs="Arial"/>
                <w:sz w:val="24"/>
                <w:szCs w:val="24"/>
                <w:lang w:eastAsia="sl-SI"/>
              </w:rPr>
              <w:t>. 20</w:t>
            </w:r>
            <w:r w:rsidR="00B235C9" w:rsidRPr="00B235C9">
              <w:rPr>
                <w:rFonts w:ascii="Arial" w:eastAsia="Times New Roman" w:hAnsi="Arial" w:cs="Arial"/>
                <w:sz w:val="24"/>
                <w:szCs w:val="24"/>
                <w:lang w:eastAsia="sl-SI"/>
              </w:rPr>
              <w:t>2</w:t>
            </w:r>
            <w:r w:rsidR="00FF5A67">
              <w:rPr>
                <w:rFonts w:ascii="Arial" w:eastAsia="Times New Roman" w:hAnsi="Arial" w:cs="Arial"/>
                <w:sz w:val="24"/>
                <w:szCs w:val="24"/>
                <w:lang w:eastAsia="sl-SI"/>
              </w:rPr>
              <w:t>6</w:t>
            </w:r>
            <w:r>
              <w:rPr>
                <w:rFonts w:ascii="Arial" w:eastAsia="Times New Roman" w:hAnsi="Arial" w:cs="Arial"/>
                <w:sz w:val="24"/>
                <w:szCs w:val="24"/>
                <w:lang w:eastAsia="sl-SI"/>
              </w:rPr>
              <w:t xml:space="preserve"> po zaključku prijav.</w:t>
            </w:r>
          </w:p>
        </w:tc>
      </w:tr>
      <w:tr w:rsidR="00B369D5" w:rsidRPr="00BE27B2" w14:paraId="1CAE143A" w14:textId="77777777" w:rsidTr="00A3436E">
        <w:tc>
          <w:tcPr>
            <w:tcW w:w="2410" w:type="dxa"/>
            <w:vAlign w:val="center"/>
          </w:tcPr>
          <w:p w14:paraId="003D4E8C" w14:textId="77777777" w:rsidR="00B369D5" w:rsidRPr="00BE27B2" w:rsidRDefault="00B369D5" w:rsidP="00A3436E">
            <w:pPr>
              <w:spacing w:after="0" w:line="240" w:lineRule="auto"/>
              <w:jc w:val="both"/>
              <w:rPr>
                <w:rFonts w:ascii="Arial" w:eastAsia="Times New Roman" w:hAnsi="Arial" w:cs="Arial"/>
                <w:szCs w:val="24"/>
                <w:lang w:eastAsia="sl-SI"/>
              </w:rPr>
            </w:pPr>
          </w:p>
        </w:tc>
        <w:tc>
          <w:tcPr>
            <w:tcW w:w="8505" w:type="dxa"/>
            <w:vAlign w:val="center"/>
          </w:tcPr>
          <w:p w14:paraId="4AFB1053" w14:textId="77777777" w:rsidR="00B369D5" w:rsidRPr="00BE27B2" w:rsidRDefault="00B369D5" w:rsidP="00A3436E">
            <w:pPr>
              <w:spacing w:after="0" w:line="240" w:lineRule="auto"/>
              <w:jc w:val="both"/>
              <w:rPr>
                <w:rFonts w:ascii="Arial" w:eastAsia="Times New Roman" w:hAnsi="Arial" w:cs="Arial"/>
                <w:szCs w:val="24"/>
                <w:lang w:eastAsia="sl-SI"/>
              </w:rPr>
            </w:pPr>
          </w:p>
        </w:tc>
      </w:tr>
      <w:tr w:rsidR="00B369D5" w:rsidRPr="00BE27B2" w14:paraId="20881896" w14:textId="77777777" w:rsidTr="00FF5A67">
        <w:trPr>
          <w:trHeight w:val="2371"/>
        </w:trPr>
        <w:tc>
          <w:tcPr>
            <w:tcW w:w="2410" w:type="dxa"/>
          </w:tcPr>
          <w:p w14:paraId="5D4AAF4A" w14:textId="77777777"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PRIJAVNINA:</w:t>
            </w:r>
          </w:p>
        </w:tc>
        <w:tc>
          <w:tcPr>
            <w:tcW w:w="8505" w:type="dxa"/>
            <w:vAlign w:val="center"/>
          </w:tcPr>
          <w:p w14:paraId="007E1895" w14:textId="77777777" w:rsidR="00FF5A67" w:rsidRDefault="00B369D5" w:rsidP="00FF5A67">
            <w:pPr>
              <w:pStyle w:val="Navadensplet"/>
              <w:spacing w:before="0" w:beforeAutospacing="0" w:after="0" w:afterAutospacing="0"/>
              <w:jc w:val="both"/>
              <w:rPr>
                <w:rFonts w:ascii="Arial" w:eastAsia="Times New Roman" w:hAnsi="Arial" w:cs="Arial"/>
                <w:bCs/>
              </w:rPr>
            </w:pPr>
            <w:r w:rsidRPr="003B1D9A">
              <w:rPr>
                <w:rFonts w:ascii="Arial" w:eastAsia="Times New Roman" w:hAnsi="Arial" w:cs="Arial"/>
                <w:bCs/>
              </w:rPr>
              <w:t xml:space="preserve">Znaša </w:t>
            </w:r>
            <w:r w:rsidR="002C5C3A" w:rsidRPr="006C17F5">
              <w:rPr>
                <w:rFonts w:ascii="Arial" w:eastAsia="Times New Roman" w:hAnsi="Arial" w:cs="Arial"/>
                <w:b/>
              </w:rPr>
              <w:t>2</w:t>
            </w:r>
            <w:r w:rsidRPr="003B1D9A">
              <w:rPr>
                <w:rFonts w:ascii="Arial" w:eastAsia="Times New Roman" w:hAnsi="Arial" w:cs="Arial"/>
                <w:b/>
                <w:bCs/>
              </w:rPr>
              <w:t>5,00 EUR bruto</w:t>
            </w:r>
            <w:r w:rsidRPr="003B1D9A">
              <w:rPr>
                <w:rFonts w:ascii="Arial" w:eastAsia="Times New Roman" w:hAnsi="Arial" w:cs="Arial"/>
                <w:bCs/>
              </w:rPr>
              <w:t xml:space="preserve"> </w:t>
            </w:r>
            <w:r>
              <w:rPr>
                <w:rFonts w:ascii="Arial" w:hAnsi="Arial" w:cs="Arial"/>
              </w:rPr>
              <w:t>z</w:t>
            </w:r>
            <w:r w:rsidRPr="00C97D02">
              <w:rPr>
                <w:rFonts w:ascii="Arial" w:hAnsi="Arial" w:cs="Arial"/>
              </w:rPr>
              <w:t>a vsakega posameznega prijavljene</w:t>
            </w:r>
            <w:r>
              <w:rPr>
                <w:rFonts w:ascii="Arial" w:hAnsi="Arial" w:cs="Arial"/>
              </w:rPr>
              <w:t>ga  igralca oz.   igralko in jo</w:t>
            </w:r>
            <w:r w:rsidRPr="00C97D02">
              <w:rPr>
                <w:rFonts w:ascii="Arial" w:hAnsi="Arial" w:cs="Arial"/>
              </w:rPr>
              <w:t xml:space="preserve"> </w:t>
            </w:r>
            <w:r w:rsidRPr="00905A7D">
              <w:rPr>
                <w:rFonts w:ascii="Arial" w:hAnsi="Arial" w:cs="Arial"/>
              </w:rPr>
              <w:t xml:space="preserve">je potrebno plačati </w:t>
            </w:r>
            <w:r w:rsidRPr="00C97D02">
              <w:rPr>
                <w:rFonts w:ascii="Arial" w:hAnsi="Arial" w:cs="Arial"/>
              </w:rPr>
              <w:t>za vse prijavljene igralce-ke (nastopajoče in nepravočasno – ne pred izvedbo žreba - odjavljene igralce-ke, ki niso nadomeščeni z rezervnimi) na podlagi izdanega računa</w:t>
            </w:r>
            <w:r>
              <w:rPr>
                <w:rFonts w:ascii="Arial" w:hAnsi="Arial" w:cs="Arial"/>
              </w:rPr>
              <w:t xml:space="preserve"> </w:t>
            </w:r>
            <w:r w:rsidRPr="00905A7D">
              <w:rPr>
                <w:rFonts w:ascii="Arial" w:eastAsia="Times New Roman" w:hAnsi="Arial" w:cs="Arial"/>
                <w:bCs/>
              </w:rPr>
              <w:t>v osmih dneh od datuma izvedbe tekmovanja.</w:t>
            </w:r>
          </w:p>
          <w:p w14:paraId="153388E5" w14:textId="0081B39F" w:rsidR="00B369D5" w:rsidRPr="00905A7D" w:rsidRDefault="00FF5A67" w:rsidP="00FF5A67">
            <w:pPr>
              <w:pStyle w:val="Navadensplet"/>
              <w:spacing w:before="0" w:beforeAutospacing="0" w:after="0" w:afterAutospacing="0"/>
              <w:jc w:val="both"/>
              <w:rPr>
                <w:rFonts w:ascii="Arial" w:eastAsia="Times New Roman" w:hAnsi="Arial" w:cs="Arial"/>
                <w:bCs/>
              </w:rPr>
            </w:pPr>
            <w:r w:rsidRPr="009942D2">
              <w:rPr>
                <w:rFonts w:ascii="Arial" w:hAnsi="Arial" w:cs="Arial"/>
                <w:b/>
                <w:bCs/>
              </w:rPr>
              <w:t>Prispevek za uporabo digitalnega sistema za vodenje tekmovanj</w:t>
            </w:r>
            <w:r>
              <w:rPr>
                <w:rFonts w:ascii="Arial" w:hAnsi="Arial" w:cs="Arial"/>
                <w:b/>
                <w:bCs/>
              </w:rPr>
              <w:t xml:space="preserve">: </w:t>
            </w:r>
            <w:r w:rsidRPr="009942D2">
              <w:rPr>
                <w:rFonts w:ascii="Arial" w:hAnsi="Arial" w:cs="Arial"/>
                <w:b/>
                <w:bCs/>
                <w:color w:val="000000" w:themeColor="text1"/>
              </w:rPr>
              <w:t>7 %</w:t>
            </w:r>
            <w:r w:rsidRPr="009942D2">
              <w:rPr>
                <w:rFonts w:ascii="Arial" w:hAnsi="Arial" w:cs="Arial"/>
                <w:color w:val="000000" w:themeColor="text1"/>
              </w:rPr>
              <w:t xml:space="preserve"> </w:t>
            </w:r>
            <w:r w:rsidRPr="009942D2">
              <w:rPr>
                <w:rFonts w:ascii="Arial" w:hAnsi="Arial" w:cs="Arial"/>
              </w:rPr>
              <w:t>od zbranih prijavnin na tekmovanjih, organiziranih pod okriljem NTZS, se nameni delovanju digitalnega sistema za vodenje tekmovanj STUPA.</w:t>
            </w:r>
          </w:p>
          <w:p w14:paraId="751778F4" w14:textId="77777777" w:rsidR="00B369D5" w:rsidRPr="00BE27B2" w:rsidRDefault="00B369D5" w:rsidP="00A3436E">
            <w:pPr>
              <w:spacing w:after="0" w:line="240" w:lineRule="auto"/>
              <w:jc w:val="both"/>
              <w:rPr>
                <w:rFonts w:ascii="Arial" w:eastAsia="Times New Roman" w:hAnsi="Arial" w:cs="Arial"/>
                <w:szCs w:val="24"/>
                <w:lang w:eastAsia="sl-SI"/>
              </w:rPr>
            </w:pPr>
          </w:p>
        </w:tc>
      </w:tr>
      <w:tr w:rsidR="00B369D5" w:rsidRPr="00BE27B2" w14:paraId="33A39F9A" w14:textId="77777777" w:rsidTr="00A3436E">
        <w:tc>
          <w:tcPr>
            <w:tcW w:w="2410" w:type="dxa"/>
          </w:tcPr>
          <w:p w14:paraId="2023F45B" w14:textId="6F79DF28"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NAGRADE:</w:t>
            </w:r>
          </w:p>
        </w:tc>
        <w:tc>
          <w:tcPr>
            <w:tcW w:w="8505" w:type="dxa"/>
            <w:vAlign w:val="center"/>
          </w:tcPr>
          <w:p w14:paraId="1E6213F0" w14:textId="222DB108" w:rsidR="00B369D5" w:rsidRPr="00F72A18" w:rsidRDefault="00B369D5" w:rsidP="00A3436E">
            <w:pPr>
              <w:spacing w:after="0" w:line="240" w:lineRule="auto"/>
              <w:rPr>
                <w:rFonts w:ascii="Arial" w:eastAsia="Times New Roman" w:hAnsi="Arial" w:cs="Arial"/>
                <w:sz w:val="24"/>
                <w:szCs w:val="24"/>
                <w:lang w:eastAsia="sl-SI"/>
              </w:rPr>
            </w:pPr>
            <w:r w:rsidRPr="00F72A18">
              <w:rPr>
                <w:rFonts w:ascii="Arial" w:eastAsia="Times New Roman" w:hAnsi="Arial" w:cs="Arial"/>
                <w:sz w:val="24"/>
                <w:szCs w:val="24"/>
                <w:lang w:eastAsia="sl-SI"/>
              </w:rPr>
              <w:t>V prvi  skupini prejmejo prvi trije  igralci-ke  pokale, v drugi in tretji skupini pa prejmejo prvi  trije igralci-ke medalje.</w:t>
            </w:r>
          </w:p>
        </w:tc>
      </w:tr>
      <w:tr w:rsidR="00B369D5" w:rsidRPr="00BE27B2" w14:paraId="0EBC29A3" w14:textId="77777777" w:rsidTr="00ED4D2D">
        <w:trPr>
          <w:trHeight w:val="60"/>
        </w:trPr>
        <w:tc>
          <w:tcPr>
            <w:tcW w:w="2410" w:type="dxa"/>
            <w:vAlign w:val="center"/>
          </w:tcPr>
          <w:p w14:paraId="272EA060" w14:textId="77777777" w:rsidR="00B369D5" w:rsidRPr="00BE27B2" w:rsidRDefault="00B369D5" w:rsidP="00A3436E">
            <w:pPr>
              <w:spacing w:after="0" w:line="240" w:lineRule="auto"/>
              <w:jc w:val="both"/>
              <w:rPr>
                <w:rFonts w:ascii="Arial" w:eastAsia="Times New Roman" w:hAnsi="Arial" w:cs="Arial"/>
                <w:szCs w:val="24"/>
                <w:lang w:eastAsia="sl-SI"/>
              </w:rPr>
            </w:pPr>
          </w:p>
        </w:tc>
        <w:tc>
          <w:tcPr>
            <w:tcW w:w="8505" w:type="dxa"/>
            <w:vAlign w:val="center"/>
          </w:tcPr>
          <w:p w14:paraId="42CB5D04" w14:textId="77777777" w:rsidR="00B369D5" w:rsidRPr="00BE27B2" w:rsidRDefault="00B369D5" w:rsidP="00A3436E">
            <w:pPr>
              <w:spacing w:after="0" w:line="240" w:lineRule="auto"/>
              <w:jc w:val="both"/>
              <w:rPr>
                <w:rFonts w:ascii="Arial" w:eastAsia="Times New Roman" w:hAnsi="Arial" w:cs="Arial"/>
                <w:szCs w:val="24"/>
                <w:lang w:eastAsia="sl-SI"/>
              </w:rPr>
            </w:pPr>
          </w:p>
        </w:tc>
      </w:tr>
      <w:tr w:rsidR="00B369D5" w:rsidRPr="00BE27B2" w14:paraId="5E037402" w14:textId="77777777" w:rsidTr="00ED4D2D">
        <w:trPr>
          <w:trHeight w:val="936"/>
        </w:trPr>
        <w:tc>
          <w:tcPr>
            <w:tcW w:w="2410" w:type="dxa"/>
          </w:tcPr>
          <w:p w14:paraId="63961B1E" w14:textId="76F99118"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VODSTVO</w:t>
            </w:r>
            <w:r w:rsidRPr="00BE27B2">
              <w:rPr>
                <w:rFonts w:ascii="Arial" w:eastAsia="Times New Roman" w:hAnsi="Arial" w:cs="Arial"/>
                <w:szCs w:val="24"/>
                <w:lang w:eastAsia="sl-SI"/>
              </w:rPr>
              <w:t xml:space="preserve">  </w:t>
            </w:r>
            <w:r w:rsidRPr="00BE27B2">
              <w:rPr>
                <w:rFonts w:ascii="Arial" w:eastAsia="Times New Roman" w:hAnsi="Arial" w:cs="Arial"/>
                <w:b/>
                <w:bCs/>
                <w:szCs w:val="24"/>
                <w:lang w:eastAsia="sl-SI"/>
              </w:rPr>
              <w:t>TEKMOVANJA:</w:t>
            </w:r>
          </w:p>
        </w:tc>
        <w:tc>
          <w:tcPr>
            <w:tcW w:w="8505" w:type="dxa"/>
            <w:vAlign w:val="center"/>
          </w:tcPr>
          <w:p w14:paraId="37806373" w14:textId="22437D2D" w:rsidR="00415A1A" w:rsidRPr="00B235C9" w:rsidRDefault="00415A1A" w:rsidP="00415A1A">
            <w:pPr>
              <w:spacing w:after="0"/>
              <w:rPr>
                <w:rFonts w:ascii="Arial" w:hAnsi="Arial" w:cs="Arial"/>
                <w:bCs/>
                <w:sz w:val="24"/>
                <w:szCs w:val="24"/>
              </w:rPr>
            </w:pPr>
            <w:r w:rsidRPr="00B235C9">
              <w:rPr>
                <w:rFonts w:ascii="Arial" w:hAnsi="Arial"/>
                <w:sz w:val="24"/>
                <w:szCs w:val="24"/>
              </w:rPr>
              <w:t xml:space="preserve">-   Delegat NTZS: </w:t>
            </w:r>
            <w:r w:rsidR="00E8606A" w:rsidRPr="00987982">
              <w:rPr>
                <w:rFonts w:ascii="Arial" w:eastAsia="Times New Roman" w:hAnsi="Arial" w:cs="Arial"/>
                <w:sz w:val="24"/>
                <w:szCs w:val="24"/>
                <w:lang w:eastAsia="sl-SI"/>
              </w:rPr>
              <w:t xml:space="preserve">g. </w:t>
            </w:r>
            <w:r w:rsidR="00F672BE">
              <w:rPr>
                <w:rFonts w:ascii="Arial" w:eastAsia="Times New Roman" w:hAnsi="Arial" w:cs="Arial"/>
                <w:sz w:val="24"/>
                <w:szCs w:val="24"/>
                <w:lang w:eastAsia="sl-SI"/>
              </w:rPr>
              <w:t>Patrik Rosc</w:t>
            </w:r>
            <w:r w:rsidR="00E8606A" w:rsidRPr="00987982">
              <w:rPr>
                <w:rFonts w:ascii="Arial" w:eastAsia="Times New Roman" w:hAnsi="Arial" w:cs="Arial"/>
                <w:sz w:val="24"/>
                <w:szCs w:val="24"/>
                <w:lang w:eastAsia="sl-SI"/>
              </w:rPr>
              <w:t xml:space="preserve"> </w:t>
            </w:r>
          </w:p>
          <w:p w14:paraId="537405F2" w14:textId="55CFDCFD" w:rsidR="00415A1A" w:rsidRPr="00B235C9" w:rsidRDefault="00415A1A" w:rsidP="00415A1A">
            <w:pPr>
              <w:spacing w:after="0"/>
              <w:rPr>
                <w:rFonts w:ascii="Arial" w:hAnsi="Arial"/>
                <w:sz w:val="24"/>
                <w:szCs w:val="24"/>
              </w:rPr>
            </w:pPr>
            <w:r w:rsidRPr="00B235C9">
              <w:rPr>
                <w:rFonts w:ascii="Arial" w:hAnsi="Arial" w:cs="Arial"/>
                <w:bCs/>
                <w:sz w:val="24"/>
                <w:szCs w:val="24"/>
              </w:rPr>
              <w:t>-</w:t>
            </w:r>
            <w:r w:rsidRPr="00B235C9">
              <w:rPr>
                <w:rFonts w:ascii="Arial" w:hAnsi="Arial"/>
                <w:sz w:val="24"/>
                <w:szCs w:val="24"/>
              </w:rPr>
              <w:t xml:space="preserve">   Vrhovni sodnik: </w:t>
            </w:r>
            <w:r w:rsidR="00E8606A" w:rsidRPr="00987982">
              <w:rPr>
                <w:rFonts w:ascii="Arial" w:eastAsia="Times New Roman" w:hAnsi="Arial" w:cs="Arial"/>
                <w:sz w:val="24"/>
                <w:szCs w:val="24"/>
                <w:lang w:eastAsia="sl-SI"/>
              </w:rPr>
              <w:t xml:space="preserve">g. </w:t>
            </w:r>
            <w:r w:rsidR="00F672BE">
              <w:rPr>
                <w:rFonts w:ascii="Arial" w:eastAsia="Times New Roman" w:hAnsi="Arial" w:cs="Arial"/>
                <w:sz w:val="24"/>
                <w:szCs w:val="24"/>
                <w:lang w:eastAsia="sl-SI"/>
              </w:rPr>
              <w:t>Jaka Golavšek</w:t>
            </w:r>
          </w:p>
          <w:p w14:paraId="503CED66" w14:textId="77777777" w:rsidR="00B369D5" w:rsidRDefault="00AC43A5" w:rsidP="00AC43A5">
            <w:pPr>
              <w:spacing w:after="0" w:line="240" w:lineRule="auto"/>
              <w:jc w:val="both"/>
              <w:rPr>
                <w:rFonts w:ascii="Arial" w:eastAsia="Times New Roman" w:hAnsi="Arial" w:cs="Arial"/>
                <w:sz w:val="24"/>
                <w:szCs w:val="24"/>
                <w:lang w:eastAsia="sl-SI"/>
              </w:rPr>
            </w:pPr>
            <w:r w:rsidRPr="00041F01">
              <w:rPr>
                <w:rFonts w:ascii="Arial" w:hAnsi="Arial" w:cs="Arial"/>
                <w:sz w:val="24"/>
                <w:szCs w:val="24"/>
              </w:rPr>
              <w:t xml:space="preserve">- </w:t>
            </w:r>
            <w:r>
              <w:rPr>
                <w:rFonts w:ascii="Arial" w:hAnsi="Arial" w:cs="Arial"/>
                <w:sz w:val="24"/>
                <w:szCs w:val="24"/>
              </w:rPr>
              <w:t xml:space="preserve">  </w:t>
            </w:r>
            <w:r w:rsidRPr="00041F01">
              <w:rPr>
                <w:rFonts w:ascii="Arial" w:hAnsi="Arial" w:cs="Arial"/>
                <w:sz w:val="24"/>
                <w:szCs w:val="24"/>
              </w:rPr>
              <w:t xml:space="preserve">Predstavnik organizatorja: </w:t>
            </w:r>
            <w:r w:rsidR="00E8606A" w:rsidRPr="00987982">
              <w:rPr>
                <w:rFonts w:ascii="Arial" w:eastAsia="Times New Roman" w:hAnsi="Arial" w:cs="Arial"/>
                <w:sz w:val="24"/>
                <w:szCs w:val="24"/>
                <w:lang w:eastAsia="sl-SI"/>
              </w:rPr>
              <w:t xml:space="preserve">g. </w:t>
            </w:r>
            <w:r w:rsidR="00F672BE">
              <w:rPr>
                <w:rFonts w:ascii="Arial" w:eastAsia="Times New Roman" w:hAnsi="Arial" w:cs="Arial"/>
                <w:sz w:val="24"/>
                <w:szCs w:val="24"/>
                <w:lang w:eastAsia="sl-SI"/>
              </w:rPr>
              <w:t>Patrik Rosc</w:t>
            </w:r>
          </w:p>
          <w:p w14:paraId="0FF17B39" w14:textId="45553341" w:rsidR="00CC16D2" w:rsidRDefault="00CC16D2" w:rsidP="00AC43A5">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Predstavnik NTZS za odjave: Darijan Vizjak (tel.: 040 845 559)</w:t>
            </w:r>
          </w:p>
          <w:p w14:paraId="4C3D12B4" w14:textId="6FA5044C" w:rsidR="00ED4D2D" w:rsidRPr="00BE27B2" w:rsidRDefault="00ED4D2D" w:rsidP="00AC43A5">
            <w:pPr>
              <w:spacing w:after="0" w:line="240" w:lineRule="auto"/>
              <w:jc w:val="both"/>
              <w:rPr>
                <w:rFonts w:ascii="Arial" w:eastAsia="Times New Roman" w:hAnsi="Arial" w:cs="Arial"/>
                <w:szCs w:val="24"/>
                <w:lang w:eastAsia="sl-SI"/>
              </w:rPr>
            </w:pPr>
          </w:p>
        </w:tc>
      </w:tr>
      <w:tr w:rsidR="00B369D5" w:rsidRPr="00BE27B2" w14:paraId="53546365" w14:textId="77777777" w:rsidTr="00A3436E">
        <w:tc>
          <w:tcPr>
            <w:tcW w:w="2410" w:type="dxa"/>
          </w:tcPr>
          <w:p w14:paraId="45864ACA" w14:textId="77777777" w:rsidR="00B369D5" w:rsidRPr="00BE27B2" w:rsidRDefault="00B369D5" w:rsidP="00A3436E">
            <w:pPr>
              <w:spacing w:after="0" w:line="240" w:lineRule="auto"/>
              <w:jc w:val="both"/>
              <w:rPr>
                <w:rFonts w:ascii="Arial" w:eastAsia="Times New Roman" w:hAnsi="Arial" w:cs="Arial"/>
                <w:szCs w:val="24"/>
                <w:lang w:eastAsia="sl-SI"/>
              </w:rPr>
            </w:pPr>
            <w:r w:rsidRPr="00BE27B2">
              <w:rPr>
                <w:rFonts w:ascii="Arial" w:eastAsia="Times New Roman" w:hAnsi="Arial" w:cs="Arial"/>
                <w:b/>
                <w:bCs/>
                <w:szCs w:val="24"/>
                <w:lang w:eastAsia="sl-SI"/>
              </w:rPr>
              <w:t>OSTALO:</w:t>
            </w:r>
          </w:p>
        </w:tc>
        <w:tc>
          <w:tcPr>
            <w:tcW w:w="8505" w:type="dxa"/>
            <w:vAlign w:val="center"/>
          </w:tcPr>
          <w:p w14:paraId="4BF00DF6" w14:textId="77777777" w:rsidR="00B369D5" w:rsidRPr="00E22E68" w:rsidRDefault="00B369D5" w:rsidP="00A3436E">
            <w:pPr>
              <w:spacing w:after="0" w:line="240" w:lineRule="auto"/>
              <w:jc w:val="both"/>
              <w:rPr>
                <w:rFonts w:ascii="Arial" w:eastAsia="Times New Roman" w:hAnsi="Arial" w:cs="Arial"/>
                <w:sz w:val="24"/>
                <w:szCs w:val="24"/>
                <w:lang w:eastAsia="sl-SI"/>
              </w:rPr>
            </w:pPr>
            <w:r w:rsidRPr="00E22E68">
              <w:rPr>
                <w:rFonts w:ascii="Arial" w:eastAsia="Times New Roman" w:hAnsi="Arial" w:cs="Arial"/>
                <w:sz w:val="24"/>
                <w:szCs w:val="24"/>
                <w:lang w:eastAsia="sl-SI"/>
              </w:rPr>
              <w:t>Igra se po pravilnikih NTZS,  ETTU in ITTF.</w:t>
            </w:r>
          </w:p>
        </w:tc>
      </w:tr>
      <w:tr w:rsidR="00B369D5" w:rsidRPr="00BE27B2" w14:paraId="323241F7" w14:textId="77777777" w:rsidTr="00FF5A67">
        <w:trPr>
          <w:trHeight w:val="281"/>
        </w:trPr>
        <w:tc>
          <w:tcPr>
            <w:tcW w:w="2410" w:type="dxa"/>
            <w:vAlign w:val="center"/>
          </w:tcPr>
          <w:p w14:paraId="6775E90A" w14:textId="77777777" w:rsidR="00B369D5" w:rsidRPr="00BE27B2" w:rsidRDefault="00B369D5" w:rsidP="00A3436E">
            <w:pPr>
              <w:spacing w:after="0" w:line="240" w:lineRule="auto"/>
              <w:jc w:val="both"/>
              <w:rPr>
                <w:rFonts w:ascii="Arial" w:eastAsia="Times New Roman" w:hAnsi="Arial" w:cs="Arial"/>
                <w:b/>
                <w:bCs/>
                <w:szCs w:val="24"/>
                <w:lang w:eastAsia="sl-SI"/>
              </w:rPr>
            </w:pPr>
          </w:p>
        </w:tc>
        <w:tc>
          <w:tcPr>
            <w:tcW w:w="8505" w:type="dxa"/>
            <w:vAlign w:val="center"/>
          </w:tcPr>
          <w:p w14:paraId="317A0C2F" w14:textId="77777777" w:rsidR="00B369D5" w:rsidRPr="00BE27B2" w:rsidRDefault="00B369D5" w:rsidP="00A3436E">
            <w:pPr>
              <w:spacing w:after="0" w:line="240" w:lineRule="auto"/>
              <w:jc w:val="both"/>
              <w:rPr>
                <w:rFonts w:ascii="Arial" w:eastAsia="Times New Roman" w:hAnsi="Arial" w:cs="Arial"/>
                <w:szCs w:val="24"/>
                <w:lang w:eastAsia="sl-SI"/>
              </w:rPr>
            </w:pPr>
          </w:p>
        </w:tc>
      </w:tr>
      <w:tr w:rsidR="00B369D5" w:rsidRPr="00BE27B2" w14:paraId="10C62598" w14:textId="77777777" w:rsidTr="00FF5A67">
        <w:trPr>
          <w:trHeight w:val="1136"/>
        </w:trPr>
        <w:tc>
          <w:tcPr>
            <w:tcW w:w="2410" w:type="dxa"/>
          </w:tcPr>
          <w:p w14:paraId="4D1960DE" w14:textId="77777777" w:rsidR="00B369D5" w:rsidRPr="00BE27B2" w:rsidRDefault="00B369D5" w:rsidP="00A3436E">
            <w:pPr>
              <w:spacing w:after="0" w:line="240" w:lineRule="auto"/>
              <w:jc w:val="both"/>
              <w:rPr>
                <w:rFonts w:ascii="Arial" w:eastAsia="Times New Roman" w:hAnsi="Arial" w:cs="Arial"/>
                <w:b/>
                <w:bCs/>
                <w:szCs w:val="24"/>
                <w:lang w:eastAsia="sl-SI"/>
              </w:rPr>
            </w:pPr>
            <w:r w:rsidRPr="00BE27B2">
              <w:rPr>
                <w:rFonts w:ascii="Arial" w:eastAsia="Times New Roman" w:hAnsi="Arial" w:cs="Arial"/>
                <w:b/>
                <w:bCs/>
                <w:szCs w:val="24"/>
                <w:lang w:eastAsia="sl-SI"/>
              </w:rPr>
              <w:t>REZULTATI:</w:t>
            </w:r>
          </w:p>
        </w:tc>
        <w:tc>
          <w:tcPr>
            <w:tcW w:w="8505" w:type="dxa"/>
            <w:vAlign w:val="center"/>
          </w:tcPr>
          <w:p w14:paraId="61A61111" w14:textId="77777777" w:rsidR="00B369D5" w:rsidRDefault="00B369D5" w:rsidP="00A3436E">
            <w:pPr>
              <w:spacing w:after="0" w:line="240" w:lineRule="auto"/>
              <w:ind w:left="51" w:hanging="51"/>
              <w:rPr>
                <w:rFonts w:ascii="Arial" w:eastAsia="Times New Roman" w:hAnsi="Arial" w:cs="Arial"/>
                <w:sz w:val="24"/>
                <w:szCs w:val="24"/>
                <w:lang w:eastAsia="sl-SI"/>
              </w:rPr>
            </w:pPr>
            <w:r>
              <w:rPr>
                <w:rFonts w:ascii="Arial" w:eastAsia="Times New Roman" w:hAnsi="Arial" w:cs="Arial"/>
                <w:sz w:val="24"/>
                <w:szCs w:val="24"/>
                <w:lang w:eastAsia="sl-SI"/>
              </w:rPr>
              <w:t>Prosimo organizatorja, da po končanem tekmovanju sporoči rezultate na:</w:t>
            </w:r>
          </w:p>
          <w:p w14:paraId="32853AE7" w14:textId="77777777" w:rsidR="00B369D5" w:rsidRDefault="00B369D5" w:rsidP="00A3436E">
            <w:pPr>
              <w:spacing w:after="0" w:line="240" w:lineRule="auto"/>
              <w:ind w:left="51" w:hanging="51"/>
              <w:rPr>
                <w:rFonts w:ascii="Arial" w:eastAsia="Times New Roman" w:hAnsi="Arial" w:cs="Arial"/>
                <w:sz w:val="24"/>
                <w:szCs w:val="24"/>
                <w:lang w:eastAsia="sl-SI"/>
              </w:rPr>
            </w:pPr>
            <w:r>
              <w:rPr>
                <w:rFonts w:ascii="Arial" w:eastAsia="Times New Roman" w:hAnsi="Arial" w:cs="Arial"/>
                <w:sz w:val="24"/>
                <w:szCs w:val="24"/>
                <w:lang w:eastAsia="sl-SI"/>
              </w:rPr>
              <w:t>na</w:t>
            </w:r>
            <w:r>
              <w:rPr>
                <w:rFonts w:ascii="Arial" w:eastAsia="Times New Roman" w:hAnsi="Arial" w:cs="Arial"/>
                <w:b/>
                <w:sz w:val="24"/>
                <w:szCs w:val="24"/>
                <w:lang w:eastAsia="sl-SI"/>
              </w:rPr>
              <w:t xml:space="preserve"> NTZS Celovška 25, 1000 Ljubljana,</w:t>
            </w:r>
            <w:r>
              <w:rPr>
                <w:rFonts w:ascii="Arial" w:eastAsia="Times New Roman" w:hAnsi="Arial" w:cs="Arial"/>
                <w:sz w:val="24"/>
                <w:szCs w:val="24"/>
                <w:lang w:eastAsia="sl-SI"/>
              </w:rPr>
              <w:t xml:space="preserve"> E-mail: </w:t>
            </w:r>
            <w:hyperlink r:id="rId6" w:history="1">
              <w:r>
                <w:rPr>
                  <w:rStyle w:val="Hiperpovezava"/>
                  <w:rFonts w:ascii="Arial" w:eastAsia="Times New Roman" w:hAnsi="Arial" w:cs="Arial"/>
                  <w:color w:val="0000FF"/>
                  <w:sz w:val="24"/>
                  <w:szCs w:val="24"/>
                  <w:lang w:eastAsia="sl-SI"/>
                </w:rPr>
                <w:t>info@ntzs.si</w:t>
              </w:r>
            </w:hyperlink>
            <w:r>
              <w:rPr>
                <w:rFonts w:ascii="Arial" w:eastAsia="Times New Roman" w:hAnsi="Arial" w:cs="Arial"/>
                <w:sz w:val="24"/>
                <w:szCs w:val="24"/>
                <w:lang w:eastAsia="sl-SI"/>
              </w:rPr>
              <w:t>,</w:t>
            </w:r>
          </w:p>
          <w:p w14:paraId="3C318E54" w14:textId="13D33173" w:rsidR="00B369D5" w:rsidRDefault="00B369D5" w:rsidP="00A3436E">
            <w:pPr>
              <w:spacing w:after="0" w:line="240" w:lineRule="auto"/>
              <w:ind w:left="51" w:hanging="51"/>
              <w:rPr>
                <w:rFonts w:ascii="Arial" w:eastAsia="Times New Roman" w:hAnsi="Arial" w:cs="Arial"/>
                <w:sz w:val="24"/>
                <w:szCs w:val="24"/>
                <w:lang w:eastAsia="sl-SI"/>
              </w:rPr>
            </w:pPr>
            <w:r>
              <w:rPr>
                <w:rFonts w:ascii="Arial" w:eastAsia="Times New Roman" w:hAnsi="Arial" w:cs="Arial"/>
                <w:b/>
                <w:sz w:val="24"/>
                <w:szCs w:val="24"/>
                <w:lang w:eastAsia="sl-SI"/>
              </w:rPr>
              <w:t xml:space="preserve">g. Mihi Štamcarju </w:t>
            </w:r>
            <w:r>
              <w:rPr>
                <w:rFonts w:ascii="Arial" w:eastAsia="Times New Roman" w:hAnsi="Arial" w:cs="Arial"/>
                <w:sz w:val="24"/>
                <w:szCs w:val="24"/>
                <w:lang w:eastAsia="sl-SI"/>
              </w:rPr>
              <w:t>na</w:t>
            </w:r>
            <w:r>
              <w:rPr>
                <w:rFonts w:ascii="Arial" w:eastAsia="Times New Roman" w:hAnsi="Arial" w:cs="Arial"/>
                <w:b/>
                <w:sz w:val="24"/>
                <w:szCs w:val="24"/>
                <w:lang w:eastAsia="sl-SI"/>
              </w:rPr>
              <w:t xml:space="preserve"> </w:t>
            </w:r>
            <w:r>
              <w:rPr>
                <w:rFonts w:ascii="Arial" w:eastAsia="Times New Roman" w:hAnsi="Arial" w:cs="Arial"/>
                <w:sz w:val="24"/>
                <w:szCs w:val="24"/>
                <w:lang w:eastAsia="sl-SI"/>
              </w:rPr>
              <w:t>E-mail:</w:t>
            </w:r>
            <w:r>
              <w:rPr>
                <w:rFonts w:ascii="Arial" w:eastAsia="Times New Roman" w:hAnsi="Arial" w:cs="Arial"/>
                <w:b/>
                <w:sz w:val="24"/>
                <w:szCs w:val="24"/>
                <w:lang w:eastAsia="sl-SI"/>
              </w:rPr>
              <w:t xml:space="preserve"> </w:t>
            </w:r>
            <w:hyperlink r:id="rId7" w:history="1">
              <w:r>
                <w:rPr>
                  <w:rStyle w:val="Hiperpovezava"/>
                  <w:rFonts w:ascii="Arial" w:eastAsia="Times New Roman" w:hAnsi="Arial" w:cs="Arial"/>
                  <w:sz w:val="24"/>
                  <w:szCs w:val="24"/>
                  <w:lang w:eastAsia="sl-SI"/>
                </w:rPr>
                <w:t>miha.stamcar@hotmail.com</w:t>
              </w:r>
            </w:hyperlink>
            <w:r>
              <w:rPr>
                <w:rFonts w:ascii="Arial" w:eastAsia="Times New Roman" w:hAnsi="Arial" w:cs="Arial"/>
                <w:sz w:val="24"/>
                <w:szCs w:val="24"/>
                <w:lang w:eastAsia="sl-SI"/>
              </w:rPr>
              <w:t xml:space="preserve"> </w:t>
            </w:r>
            <w:r>
              <w:rPr>
                <w:rFonts w:ascii="Arial" w:eastAsia="Times New Roman" w:hAnsi="Arial" w:cs="Arial"/>
                <w:b/>
                <w:sz w:val="24"/>
                <w:szCs w:val="24"/>
                <w:lang w:eastAsia="sl-SI"/>
              </w:rPr>
              <w:t xml:space="preserve"> </w:t>
            </w:r>
            <w:r w:rsidR="00275D07" w:rsidRPr="0022339F">
              <w:rPr>
                <w:rFonts w:ascii="Arial" w:eastAsia="Times New Roman" w:hAnsi="Arial" w:cs="Arial"/>
                <w:bCs/>
                <w:sz w:val="24"/>
                <w:szCs w:val="24"/>
                <w:lang w:eastAsia="sl-SI"/>
              </w:rPr>
              <w:t>(nanj naj</w:t>
            </w:r>
            <w:r>
              <w:rPr>
                <w:rFonts w:ascii="Arial" w:eastAsia="Times New Roman" w:hAnsi="Arial" w:cs="Arial"/>
                <w:sz w:val="24"/>
                <w:szCs w:val="24"/>
                <w:lang w:eastAsia="sl-SI"/>
              </w:rPr>
              <w:t xml:space="preserve"> se pošlje tudi slikovno gradivo – npr. podelitve nagrad najboljšim), </w:t>
            </w:r>
            <w:hyperlink r:id="rId8" w:history="1">
              <w:r>
                <w:rPr>
                  <w:rStyle w:val="Hiperpovezava"/>
                  <w:rFonts w:ascii="Arial" w:eastAsia="Times New Roman" w:hAnsi="Arial" w:cs="Arial"/>
                  <w:sz w:val="24"/>
                  <w:szCs w:val="24"/>
                  <w:u w:val="none"/>
                  <w:lang w:eastAsia="sl-SI"/>
                </w:rPr>
                <w:t>gsm.</w:t>
              </w:r>
            </w:hyperlink>
            <w:r>
              <w:rPr>
                <w:rFonts w:ascii="Arial" w:eastAsia="Times New Roman" w:hAnsi="Arial" w:cs="Arial"/>
                <w:sz w:val="24"/>
                <w:szCs w:val="24"/>
                <w:lang w:eastAsia="sl-SI"/>
              </w:rPr>
              <w:t xml:space="preserve">: </w:t>
            </w:r>
            <w:r>
              <w:rPr>
                <w:rFonts w:ascii="Arial" w:eastAsia="Times New Roman" w:hAnsi="Arial" w:cs="Arial"/>
                <w:color w:val="1F497D" w:themeColor="text2"/>
                <w:sz w:val="24"/>
                <w:szCs w:val="24"/>
                <w:lang w:eastAsia="sl-SI"/>
              </w:rPr>
              <w:t xml:space="preserve">031 875 569    </w:t>
            </w:r>
          </w:p>
          <w:p w14:paraId="22D998C3" w14:textId="77777777" w:rsidR="00B369D5" w:rsidRPr="00BE27B2" w:rsidRDefault="00B369D5" w:rsidP="00FF5A67">
            <w:pPr>
              <w:spacing w:after="0" w:line="240" w:lineRule="auto"/>
              <w:rPr>
                <w:rFonts w:ascii="Arial" w:eastAsia="Times New Roman" w:hAnsi="Arial" w:cs="Arial"/>
                <w:sz w:val="24"/>
                <w:szCs w:val="24"/>
                <w:lang w:eastAsia="sl-SI"/>
              </w:rPr>
            </w:pPr>
          </w:p>
        </w:tc>
      </w:tr>
    </w:tbl>
    <w:p w14:paraId="5FE52E3C" w14:textId="3C62EF84" w:rsidR="00F672BE" w:rsidRDefault="00FF5A67" w:rsidP="00F672BE">
      <w:pPr>
        <w:pStyle w:val="Navadensplet"/>
        <w:spacing w:before="0" w:beforeAutospacing="0" w:after="0" w:afterAutospacing="0"/>
        <w:ind w:left="-567" w:right="-710"/>
        <w:rPr>
          <w:rFonts w:ascii="Arial" w:hAnsi="Arial" w:cs="Arial"/>
        </w:rPr>
      </w:pPr>
      <w:r w:rsidRPr="009942D2">
        <w:rPr>
          <w:rFonts w:ascii="Arial" w:hAnsi="Arial" w:cs="Arial"/>
          <w:b/>
          <w:bCs/>
        </w:rPr>
        <w:t>Varstvo osebnih podatkov in zasebnost</w:t>
      </w:r>
      <w:r>
        <w:rPr>
          <w:rFonts w:ascii="Arial" w:hAnsi="Arial" w:cs="Arial"/>
          <w:b/>
          <w:bCs/>
        </w:rPr>
        <w:t>:</w:t>
      </w:r>
      <w:r w:rsidRPr="009942D2">
        <w:rPr>
          <w:rFonts w:ascii="Arial" w:hAnsi="Arial" w:cs="Arial"/>
        </w:rPr>
        <w:br/>
        <w:t>Tekmovanja in drugi dogodki v organizaciji ali soorganizaciji NTZS se štejejo kot javni dogodki, na katerih je fotografiranje in snemanje običajen del izvedbe. Nastali slikovni in video material se lahko uporablja za namene obveščanja javnosti, promocije namiznega tenisa ter druge zakonite in s pravili NTZS skladne namene, pri čemer se vedno zagotavlja spoštovanje dostojanstva posameznikov in sorazmernost uporabe glede na naravo dogodka. S prijavo oziroma udeležbo na dogodku se šteje, da so udeleženci seznanjeni z možnostjo fotografiranja in snemanja. Obdelava osebnih podatkov poteka v skladu z veljavno zakonodajo in internimi akti NTZS.</w:t>
      </w:r>
      <w:r>
        <w:rPr>
          <w:rFonts w:ascii="Arial" w:hAnsi="Arial" w:cs="Arial"/>
        </w:rPr>
        <w:t xml:space="preserve"> </w:t>
      </w:r>
      <w:r w:rsidRPr="009942D2">
        <w:rPr>
          <w:rFonts w:ascii="Arial" w:hAnsi="Arial" w:cs="Arial"/>
        </w:rPr>
        <w:t>Organizatorjem priporočamo, da o navedenem na primeren način obvestijo tudi vse druge udeležence dogodka (npr. z obvestilom na prizorišču ali v uradnih komunikacijah).</w:t>
      </w:r>
    </w:p>
    <w:p w14:paraId="1306A1AE" w14:textId="77777777" w:rsidR="00F672BE" w:rsidRDefault="00F672BE" w:rsidP="00F672BE">
      <w:pPr>
        <w:pStyle w:val="Navadensplet"/>
        <w:spacing w:before="0" w:beforeAutospacing="0" w:after="0" w:afterAutospacing="0"/>
        <w:ind w:left="-567" w:right="-710"/>
        <w:rPr>
          <w:rFonts w:ascii="Arial" w:hAnsi="Arial" w:cs="Arial"/>
          <w:color w:val="444244"/>
        </w:rPr>
      </w:pPr>
    </w:p>
    <w:p w14:paraId="42B66AD9" w14:textId="479CA7FB" w:rsidR="007B1A3F" w:rsidRDefault="009C42AF" w:rsidP="00F672BE">
      <w:pPr>
        <w:spacing w:line="237" w:lineRule="auto"/>
        <w:ind w:left="-567"/>
        <w:rPr>
          <w:rFonts w:ascii="Arial" w:eastAsia="Times New Roman" w:hAnsi="Arial" w:cs="Arial"/>
          <w:sz w:val="24"/>
          <w:szCs w:val="24"/>
          <w:lang w:eastAsia="sl-SI"/>
        </w:rPr>
      </w:pPr>
      <w:r w:rsidRPr="009C42AF">
        <w:rPr>
          <w:rFonts w:ascii="Arial" w:hAnsi="Arial" w:cs="Arial"/>
          <w:color w:val="444244"/>
          <w:sz w:val="24"/>
        </w:rPr>
        <w:t>Po</w:t>
      </w:r>
      <w:r w:rsidRPr="009C42AF">
        <w:rPr>
          <w:rFonts w:ascii="Arial" w:hAnsi="Arial" w:cs="Arial"/>
          <w:color w:val="444244"/>
          <w:spacing w:val="34"/>
          <w:sz w:val="24"/>
        </w:rPr>
        <w:t xml:space="preserve"> </w:t>
      </w:r>
      <w:r w:rsidRPr="009C42AF">
        <w:rPr>
          <w:rFonts w:ascii="Arial" w:hAnsi="Arial" w:cs="Arial"/>
          <w:color w:val="444244"/>
          <w:sz w:val="24"/>
        </w:rPr>
        <w:t>naročilu</w:t>
      </w:r>
      <w:r w:rsidRPr="009C42AF">
        <w:rPr>
          <w:rFonts w:ascii="Arial" w:hAnsi="Arial" w:cs="Arial"/>
          <w:color w:val="444244"/>
          <w:spacing w:val="40"/>
          <w:sz w:val="24"/>
        </w:rPr>
        <w:t xml:space="preserve"> </w:t>
      </w:r>
      <w:r w:rsidR="008305E4">
        <w:rPr>
          <w:rFonts w:ascii="Arial" w:hAnsi="Arial" w:cs="Arial"/>
          <w:color w:val="444244"/>
          <w:spacing w:val="40"/>
          <w:sz w:val="24"/>
        </w:rPr>
        <w:t>v. d.</w:t>
      </w:r>
      <w:r w:rsidRPr="009C42AF">
        <w:rPr>
          <w:rFonts w:ascii="Arial" w:hAnsi="Arial" w:cs="Arial"/>
          <w:color w:val="444244"/>
          <w:sz w:val="24"/>
        </w:rPr>
        <w:t>selektor</w:t>
      </w:r>
      <w:r w:rsidR="00760120">
        <w:rPr>
          <w:rFonts w:ascii="Arial" w:hAnsi="Arial" w:cs="Arial"/>
          <w:color w:val="444244"/>
          <w:sz w:val="24"/>
        </w:rPr>
        <w:t>ja</w:t>
      </w:r>
      <w:r w:rsidRPr="009C42AF">
        <w:rPr>
          <w:rFonts w:ascii="Arial" w:hAnsi="Arial" w:cs="Arial"/>
          <w:color w:val="444244"/>
          <w:spacing w:val="40"/>
          <w:sz w:val="24"/>
        </w:rPr>
        <w:t xml:space="preserve"> </w:t>
      </w:r>
      <w:r w:rsidRPr="009C42AF">
        <w:rPr>
          <w:rFonts w:ascii="Arial" w:hAnsi="Arial" w:cs="Arial"/>
          <w:color w:val="444244"/>
          <w:sz w:val="24"/>
        </w:rPr>
        <w:t>za</w:t>
      </w:r>
      <w:r w:rsidRPr="009C42AF">
        <w:rPr>
          <w:rFonts w:ascii="Arial" w:hAnsi="Arial" w:cs="Arial"/>
          <w:color w:val="444244"/>
          <w:spacing w:val="32"/>
          <w:sz w:val="24"/>
        </w:rPr>
        <w:t xml:space="preserve"> </w:t>
      </w:r>
      <w:r w:rsidRPr="009C42AF">
        <w:rPr>
          <w:rFonts w:ascii="Arial" w:hAnsi="Arial" w:cs="Arial"/>
          <w:color w:val="444244"/>
          <w:sz w:val="24"/>
        </w:rPr>
        <w:t>kadete</w:t>
      </w:r>
      <w:r w:rsidRPr="009C42AF">
        <w:rPr>
          <w:rFonts w:ascii="Arial" w:hAnsi="Arial" w:cs="Arial"/>
          <w:color w:val="444244"/>
          <w:spacing w:val="35"/>
          <w:sz w:val="24"/>
        </w:rPr>
        <w:t xml:space="preserve"> </w:t>
      </w:r>
      <w:r w:rsidRPr="009C42AF">
        <w:rPr>
          <w:rFonts w:ascii="Arial" w:hAnsi="Arial" w:cs="Arial"/>
          <w:color w:val="444244"/>
          <w:sz w:val="24"/>
        </w:rPr>
        <w:t>in</w:t>
      </w:r>
      <w:r w:rsidRPr="009C42AF">
        <w:rPr>
          <w:rFonts w:ascii="Arial" w:hAnsi="Arial" w:cs="Arial"/>
          <w:color w:val="444244"/>
          <w:spacing w:val="25"/>
          <w:sz w:val="24"/>
        </w:rPr>
        <w:t xml:space="preserve"> </w:t>
      </w:r>
      <w:r w:rsidRPr="009C42AF">
        <w:rPr>
          <w:rFonts w:ascii="Arial" w:hAnsi="Arial" w:cs="Arial"/>
          <w:color w:val="444244"/>
          <w:sz w:val="24"/>
        </w:rPr>
        <w:t>mladince</w:t>
      </w:r>
      <w:r w:rsidRPr="009C42AF">
        <w:rPr>
          <w:rFonts w:ascii="Arial" w:hAnsi="Arial" w:cs="Arial"/>
          <w:color w:val="444244"/>
          <w:spacing w:val="39"/>
          <w:sz w:val="24"/>
        </w:rPr>
        <w:t xml:space="preserve"> </w:t>
      </w:r>
      <w:r w:rsidR="008305E4">
        <w:rPr>
          <w:rFonts w:ascii="Arial" w:hAnsi="Arial" w:cs="Arial"/>
          <w:color w:val="444244"/>
          <w:sz w:val="24"/>
        </w:rPr>
        <w:t>Darijana Vizjaka</w:t>
      </w:r>
      <w:r w:rsidRPr="009C42AF">
        <w:rPr>
          <w:rFonts w:ascii="Arial" w:hAnsi="Arial" w:cs="Arial"/>
          <w:color w:val="444244"/>
          <w:spacing w:val="40"/>
          <w:sz w:val="24"/>
        </w:rPr>
        <w:t xml:space="preserve"> </w:t>
      </w:r>
      <w:r w:rsidRPr="009C42AF">
        <w:rPr>
          <w:rFonts w:ascii="Arial" w:hAnsi="Arial" w:cs="Arial"/>
          <w:color w:val="444244"/>
          <w:sz w:val="24"/>
        </w:rPr>
        <w:t>in</w:t>
      </w:r>
      <w:r w:rsidRPr="009C42AF">
        <w:rPr>
          <w:rFonts w:ascii="Arial" w:hAnsi="Arial" w:cs="Arial"/>
          <w:color w:val="444244"/>
          <w:spacing w:val="31"/>
          <w:sz w:val="24"/>
        </w:rPr>
        <w:t xml:space="preserve"> </w:t>
      </w:r>
      <w:r w:rsidRPr="009C42AF">
        <w:rPr>
          <w:rFonts w:ascii="Arial" w:hAnsi="Arial" w:cs="Arial"/>
          <w:color w:val="444244"/>
          <w:sz w:val="24"/>
        </w:rPr>
        <w:t>selektorice</w:t>
      </w:r>
      <w:r w:rsidRPr="009C42AF">
        <w:rPr>
          <w:rFonts w:ascii="Arial" w:hAnsi="Arial" w:cs="Arial"/>
          <w:color w:val="444244"/>
          <w:spacing w:val="40"/>
          <w:sz w:val="24"/>
        </w:rPr>
        <w:t xml:space="preserve"> </w:t>
      </w:r>
      <w:r w:rsidRPr="009C42AF">
        <w:rPr>
          <w:rFonts w:ascii="Arial" w:hAnsi="Arial" w:cs="Arial"/>
          <w:color w:val="444244"/>
          <w:sz w:val="24"/>
        </w:rPr>
        <w:t>za kadetinje in</w:t>
      </w:r>
      <w:r w:rsidRPr="009C42AF">
        <w:rPr>
          <w:rFonts w:ascii="Arial" w:hAnsi="Arial" w:cs="Arial"/>
          <w:color w:val="444244"/>
          <w:spacing w:val="-8"/>
          <w:sz w:val="24"/>
        </w:rPr>
        <w:t xml:space="preserve"> </w:t>
      </w:r>
      <w:r w:rsidRPr="009C42AF">
        <w:rPr>
          <w:rFonts w:ascii="Arial" w:hAnsi="Arial" w:cs="Arial"/>
          <w:color w:val="444244"/>
          <w:sz w:val="24"/>
        </w:rPr>
        <w:t>mladinke Vesne Ojsteršek</w:t>
      </w:r>
      <w:r w:rsidR="008305E4">
        <w:rPr>
          <w:rFonts w:ascii="Arial" w:hAnsi="Arial" w:cs="Arial"/>
          <w:color w:val="444244"/>
          <w:sz w:val="24"/>
        </w:rPr>
        <w:t>.</w:t>
      </w:r>
    </w:p>
    <w:p w14:paraId="6FEF0A1A" w14:textId="77777777" w:rsidR="00ED4D2D" w:rsidRDefault="00ED4D2D" w:rsidP="00F672BE">
      <w:pPr>
        <w:spacing w:after="0" w:line="240" w:lineRule="auto"/>
        <w:ind w:left="-567"/>
        <w:jc w:val="both"/>
        <w:rPr>
          <w:rFonts w:ascii="Arial" w:eastAsia="Times New Roman" w:hAnsi="Arial" w:cs="Arial"/>
          <w:sz w:val="24"/>
          <w:szCs w:val="24"/>
          <w:lang w:eastAsia="sl-SI"/>
        </w:rPr>
      </w:pPr>
    </w:p>
    <w:p w14:paraId="53B304F1" w14:textId="4C6C4064" w:rsidR="00F672BE" w:rsidRDefault="00B369D5" w:rsidP="00F672BE">
      <w:pPr>
        <w:spacing w:after="0" w:line="240" w:lineRule="auto"/>
        <w:ind w:left="-567"/>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Ljubljana, </w:t>
      </w:r>
      <w:r w:rsidR="008305E4">
        <w:rPr>
          <w:rFonts w:ascii="Arial" w:eastAsia="Times New Roman" w:hAnsi="Arial" w:cs="Arial"/>
          <w:sz w:val="24"/>
          <w:szCs w:val="24"/>
          <w:lang w:eastAsia="sl-SI"/>
        </w:rPr>
        <w:t>18</w:t>
      </w:r>
      <w:r>
        <w:rPr>
          <w:rFonts w:ascii="Arial" w:eastAsia="Times New Roman" w:hAnsi="Arial" w:cs="Arial"/>
          <w:sz w:val="24"/>
          <w:szCs w:val="24"/>
          <w:lang w:eastAsia="sl-SI"/>
        </w:rPr>
        <w:t xml:space="preserve">. </w:t>
      </w:r>
      <w:r w:rsidR="00201952">
        <w:rPr>
          <w:rFonts w:ascii="Arial" w:eastAsia="Times New Roman" w:hAnsi="Arial" w:cs="Arial"/>
          <w:sz w:val="24"/>
          <w:szCs w:val="24"/>
          <w:lang w:eastAsia="sl-SI"/>
        </w:rPr>
        <w:t>5</w:t>
      </w:r>
      <w:r>
        <w:rPr>
          <w:rFonts w:ascii="Arial" w:eastAsia="Times New Roman" w:hAnsi="Arial" w:cs="Arial"/>
          <w:sz w:val="24"/>
          <w:szCs w:val="24"/>
          <w:lang w:eastAsia="sl-SI"/>
        </w:rPr>
        <w:t>. 20</w:t>
      </w:r>
      <w:r w:rsidR="00B235C9">
        <w:rPr>
          <w:rFonts w:ascii="Arial" w:eastAsia="Times New Roman" w:hAnsi="Arial" w:cs="Arial"/>
          <w:sz w:val="24"/>
          <w:szCs w:val="24"/>
          <w:lang w:eastAsia="sl-SI"/>
        </w:rPr>
        <w:t>2</w:t>
      </w:r>
      <w:r w:rsidR="008305E4">
        <w:rPr>
          <w:rFonts w:ascii="Arial" w:eastAsia="Times New Roman" w:hAnsi="Arial" w:cs="Arial"/>
          <w:sz w:val="24"/>
          <w:szCs w:val="24"/>
          <w:lang w:eastAsia="sl-SI"/>
        </w:rPr>
        <w:t>6</w:t>
      </w:r>
    </w:p>
    <w:p w14:paraId="36A5F5AC" w14:textId="401729FF" w:rsidR="00B369D5" w:rsidRPr="00F672BE" w:rsidRDefault="00B369D5" w:rsidP="00F672BE">
      <w:pPr>
        <w:spacing w:after="0" w:line="240" w:lineRule="auto"/>
        <w:ind w:left="-567"/>
        <w:jc w:val="both"/>
        <w:rPr>
          <w:rFonts w:ascii="Arial" w:eastAsia="Times New Roman" w:hAnsi="Arial" w:cs="Arial"/>
          <w:sz w:val="24"/>
          <w:szCs w:val="24"/>
          <w:lang w:eastAsia="sl-SI"/>
        </w:rPr>
      </w:pPr>
      <w:r w:rsidRPr="00BE27B2">
        <w:rPr>
          <w:rFonts w:ascii="Arial" w:eastAsia="Times New Roman" w:hAnsi="Arial" w:cs="Arial"/>
          <w:szCs w:val="24"/>
          <w:lang w:eastAsia="sl-SI"/>
        </w:rPr>
        <w:tab/>
      </w:r>
      <w:r w:rsidRPr="00BE27B2">
        <w:rPr>
          <w:rFonts w:ascii="Arial" w:eastAsia="Times New Roman" w:hAnsi="Arial" w:cs="Arial"/>
          <w:szCs w:val="24"/>
          <w:lang w:eastAsia="sl-SI"/>
        </w:rPr>
        <w:tab/>
      </w:r>
      <w:r w:rsidRPr="00BE27B2">
        <w:rPr>
          <w:rFonts w:ascii="Arial" w:eastAsia="Times New Roman" w:hAnsi="Arial" w:cs="Arial"/>
          <w:szCs w:val="24"/>
          <w:lang w:eastAsia="sl-SI"/>
        </w:rPr>
        <w:tab/>
      </w:r>
      <w:r w:rsidRPr="00BE27B2">
        <w:rPr>
          <w:rFonts w:ascii="Arial" w:eastAsia="Times New Roman" w:hAnsi="Arial" w:cs="Arial"/>
          <w:szCs w:val="24"/>
          <w:lang w:eastAsia="sl-SI"/>
        </w:rPr>
        <w:tab/>
      </w:r>
      <w:r w:rsidRPr="00BE27B2">
        <w:rPr>
          <w:rFonts w:ascii="Arial" w:eastAsia="Times New Roman" w:hAnsi="Arial" w:cs="Arial"/>
          <w:szCs w:val="24"/>
          <w:lang w:eastAsia="sl-SI"/>
        </w:rPr>
        <w:tab/>
      </w:r>
      <w:r w:rsidRPr="00BE27B2">
        <w:rPr>
          <w:rFonts w:ascii="Arial" w:eastAsia="Times New Roman" w:hAnsi="Arial" w:cs="Arial"/>
          <w:szCs w:val="24"/>
          <w:lang w:eastAsia="sl-SI"/>
        </w:rPr>
        <w:tab/>
      </w:r>
    </w:p>
    <w:p w14:paraId="17CE903E" w14:textId="1B1AFB9D" w:rsidR="00823355" w:rsidRDefault="00760120">
      <w:r>
        <w:rPr>
          <w:noProof/>
        </w:rPr>
        <w:drawing>
          <wp:inline distT="0" distB="0" distL="0" distR="0" wp14:anchorId="75336816" wp14:editId="5F3E4023">
            <wp:extent cx="6120130" cy="509905"/>
            <wp:effectExtent l="0" t="0" r="0" b="4445"/>
            <wp:docPr id="160051318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09905"/>
                    </a:xfrm>
                    <a:prstGeom prst="rect">
                      <a:avLst/>
                    </a:prstGeom>
                    <a:noFill/>
                    <a:ln>
                      <a:noFill/>
                    </a:ln>
                  </pic:spPr>
                </pic:pic>
              </a:graphicData>
            </a:graphic>
          </wp:inline>
        </w:drawing>
      </w:r>
    </w:p>
    <w:sectPr w:rsidR="00823355" w:rsidSect="00FF5A67">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7044"/>
    <w:multiLevelType w:val="singleLevel"/>
    <w:tmpl w:val="6DF4B7A6"/>
    <w:lvl w:ilvl="0">
      <w:numFmt w:val="bullet"/>
      <w:lvlText w:val="-"/>
      <w:lvlJc w:val="left"/>
      <w:pPr>
        <w:tabs>
          <w:tab w:val="num" w:pos="3240"/>
        </w:tabs>
        <w:ind w:left="3240" w:hanging="360"/>
      </w:pPr>
      <w:rPr>
        <w:rFonts w:ascii="Times New Roman" w:hAnsi="Times New Roman" w:cs="Times New Roman" w:hint="default"/>
      </w:rPr>
    </w:lvl>
  </w:abstractNum>
  <w:num w:numId="1" w16cid:durableId="87846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D5"/>
    <w:rsid w:val="00003E2E"/>
    <w:rsid w:val="00057861"/>
    <w:rsid w:val="000837B1"/>
    <w:rsid w:val="00090B48"/>
    <w:rsid w:val="00091EDB"/>
    <w:rsid w:val="00093A89"/>
    <w:rsid w:val="000967D6"/>
    <w:rsid w:val="000B39BA"/>
    <w:rsid w:val="000C002F"/>
    <w:rsid w:val="000D7B22"/>
    <w:rsid w:val="000F240D"/>
    <w:rsid w:val="001059F1"/>
    <w:rsid w:val="00114C3E"/>
    <w:rsid w:val="0011749F"/>
    <w:rsid w:val="00120644"/>
    <w:rsid w:val="00135E91"/>
    <w:rsid w:val="001435B4"/>
    <w:rsid w:val="00163672"/>
    <w:rsid w:val="001A24E3"/>
    <w:rsid w:val="001D64C5"/>
    <w:rsid w:val="001E1759"/>
    <w:rsid w:val="001E6844"/>
    <w:rsid w:val="001F06D4"/>
    <w:rsid w:val="001F6AE7"/>
    <w:rsid w:val="00201952"/>
    <w:rsid w:val="00202A8D"/>
    <w:rsid w:val="00213EAA"/>
    <w:rsid w:val="0022339F"/>
    <w:rsid w:val="00226864"/>
    <w:rsid w:val="00275D07"/>
    <w:rsid w:val="002A1984"/>
    <w:rsid w:val="002B51AC"/>
    <w:rsid w:val="002C5C3A"/>
    <w:rsid w:val="002D4D69"/>
    <w:rsid w:val="003415D2"/>
    <w:rsid w:val="00366F16"/>
    <w:rsid w:val="0038086C"/>
    <w:rsid w:val="00397BF8"/>
    <w:rsid w:val="003C09EE"/>
    <w:rsid w:val="003E6235"/>
    <w:rsid w:val="00401209"/>
    <w:rsid w:val="00415A1A"/>
    <w:rsid w:val="0042317F"/>
    <w:rsid w:val="004323EA"/>
    <w:rsid w:val="004474E2"/>
    <w:rsid w:val="00460796"/>
    <w:rsid w:val="00477673"/>
    <w:rsid w:val="004963BC"/>
    <w:rsid w:val="004B4EDA"/>
    <w:rsid w:val="004C3DB1"/>
    <w:rsid w:val="0053408C"/>
    <w:rsid w:val="005473B1"/>
    <w:rsid w:val="00552A3A"/>
    <w:rsid w:val="005559E4"/>
    <w:rsid w:val="005B49EA"/>
    <w:rsid w:val="005B50EA"/>
    <w:rsid w:val="005C20BD"/>
    <w:rsid w:val="005C51C1"/>
    <w:rsid w:val="005E58AC"/>
    <w:rsid w:val="005E705A"/>
    <w:rsid w:val="005F2B1C"/>
    <w:rsid w:val="006134C0"/>
    <w:rsid w:val="00633F39"/>
    <w:rsid w:val="00640D9C"/>
    <w:rsid w:val="00643954"/>
    <w:rsid w:val="006456FC"/>
    <w:rsid w:val="00675664"/>
    <w:rsid w:val="006C06DF"/>
    <w:rsid w:val="006C17F5"/>
    <w:rsid w:val="006D36C3"/>
    <w:rsid w:val="006D7B29"/>
    <w:rsid w:val="00703841"/>
    <w:rsid w:val="007132CA"/>
    <w:rsid w:val="00760120"/>
    <w:rsid w:val="00762951"/>
    <w:rsid w:val="0076308B"/>
    <w:rsid w:val="00772496"/>
    <w:rsid w:val="007B1A3F"/>
    <w:rsid w:val="007C0BDA"/>
    <w:rsid w:val="007C3276"/>
    <w:rsid w:val="00822F63"/>
    <w:rsid w:val="00823355"/>
    <w:rsid w:val="008305E4"/>
    <w:rsid w:val="008337A7"/>
    <w:rsid w:val="00836EDC"/>
    <w:rsid w:val="00846098"/>
    <w:rsid w:val="00856104"/>
    <w:rsid w:val="008715EB"/>
    <w:rsid w:val="008A1057"/>
    <w:rsid w:val="008D4F1E"/>
    <w:rsid w:val="008D527D"/>
    <w:rsid w:val="00915499"/>
    <w:rsid w:val="00916E9D"/>
    <w:rsid w:val="0092220E"/>
    <w:rsid w:val="00931F0C"/>
    <w:rsid w:val="009330CA"/>
    <w:rsid w:val="00934C00"/>
    <w:rsid w:val="00985272"/>
    <w:rsid w:val="009A34C1"/>
    <w:rsid w:val="009C42AF"/>
    <w:rsid w:val="009D3436"/>
    <w:rsid w:val="00A02522"/>
    <w:rsid w:val="00A457CD"/>
    <w:rsid w:val="00A84F04"/>
    <w:rsid w:val="00AC43A5"/>
    <w:rsid w:val="00B028CD"/>
    <w:rsid w:val="00B12BCA"/>
    <w:rsid w:val="00B235C9"/>
    <w:rsid w:val="00B369D5"/>
    <w:rsid w:val="00BA3120"/>
    <w:rsid w:val="00BA5722"/>
    <w:rsid w:val="00BB6131"/>
    <w:rsid w:val="00BD02FB"/>
    <w:rsid w:val="00BE2551"/>
    <w:rsid w:val="00C03F44"/>
    <w:rsid w:val="00C10807"/>
    <w:rsid w:val="00C25E1D"/>
    <w:rsid w:val="00C419FD"/>
    <w:rsid w:val="00C6323D"/>
    <w:rsid w:val="00C728F5"/>
    <w:rsid w:val="00C779F9"/>
    <w:rsid w:val="00CB3CDB"/>
    <w:rsid w:val="00CC16D2"/>
    <w:rsid w:val="00CC5E5B"/>
    <w:rsid w:val="00CE6064"/>
    <w:rsid w:val="00CF4207"/>
    <w:rsid w:val="00CF49BA"/>
    <w:rsid w:val="00D228C5"/>
    <w:rsid w:val="00D24377"/>
    <w:rsid w:val="00D374B3"/>
    <w:rsid w:val="00D455D8"/>
    <w:rsid w:val="00DA19AF"/>
    <w:rsid w:val="00DB6F87"/>
    <w:rsid w:val="00DD4F79"/>
    <w:rsid w:val="00DD53E5"/>
    <w:rsid w:val="00DE739C"/>
    <w:rsid w:val="00E020AC"/>
    <w:rsid w:val="00E30BBB"/>
    <w:rsid w:val="00E3424B"/>
    <w:rsid w:val="00E47FC8"/>
    <w:rsid w:val="00E55D62"/>
    <w:rsid w:val="00E72C6E"/>
    <w:rsid w:val="00E844C5"/>
    <w:rsid w:val="00E856BA"/>
    <w:rsid w:val="00E8606A"/>
    <w:rsid w:val="00EA019E"/>
    <w:rsid w:val="00EA3B5E"/>
    <w:rsid w:val="00EB6CC3"/>
    <w:rsid w:val="00EC5B50"/>
    <w:rsid w:val="00ED4D2D"/>
    <w:rsid w:val="00F1546C"/>
    <w:rsid w:val="00F36EDC"/>
    <w:rsid w:val="00F63A6F"/>
    <w:rsid w:val="00F64248"/>
    <w:rsid w:val="00F672BE"/>
    <w:rsid w:val="00F67F3F"/>
    <w:rsid w:val="00F77989"/>
    <w:rsid w:val="00F813B2"/>
    <w:rsid w:val="00F94550"/>
    <w:rsid w:val="00F96A60"/>
    <w:rsid w:val="00FD3795"/>
    <w:rsid w:val="00FE0ED3"/>
    <w:rsid w:val="00FE27FD"/>
    <w:rsid w:val="00FF5A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2EF8"/>
  <w15:docId w15:val="{67379F6F-34DB-4D09-8C59-663168CE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69D5"/>
    <w:pPr>
      <w:spacing w:after="20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369D5"/>
    <w:rPr>
      <w:color w:val="0000FF" w:themeColor="hyperlink"/>
      <w:u w:val="single"/>
    </w:rPr>
  </w:style>
  <w:style w:type="character" w:styleId="Krepko">
    <w:name w:val="Strong"/>
    <w:basedOn w:val="Privzetapisavaodstavka"/>
    <w:uiPriority w:val="22"/>
    <w:qFormat/>
    <w:rsid w:val="00E55D62"/>
    <w:rPr>
      <w:b/>
      <w:bCs/>
    </w:rPr>
  </w:style>
  <w:style w:type="paragraph" w:styleId="Telobesedila">
    <w:name w:val="Body Text"/>
    <w:basedOn w:val="Navaden"/>
    <w:link w:val="TelobesedilaZnak"/>
    <w:uiPriority w:val="1"/>
    <w:qFormat/>
    <w:rsid w:val="009C42AF"/>
    <w:pPr>
      <w:widowControl w:val="0"/>
      <w:autoSpaceDE w:val="0"/>
      <w:autoSpaceDN w:val="0"/>
      <w:spacing w:after="0" w:line="240" w:lineRule="auto"/>
    </w:pPr>
    <w:rPr>
      <w:rFonts w:ascii="Arial" w:eastAsia="Arial" w:hAnsi="Arial" w:cs="Arial"/>
    </w:rPr>
  </w:style>
  <w:style w:type="character" w:customStyle="1" w:styleId="TelobesedilaZnak">
    <w:name w:val="Telo besedila Znak"/>
    <w:basedOn w:val="Privzetapisavaodstavka"/>
    <w:link w:val="Telobesedila"/>
    <w:uiPriority w:val="1"/>
    <w:rsid w:val="009C42AF"/>
    <w:rPr>
      <w:rFonts w:ascii="Arial" w:eastAsia="Arial" w:hAnsi="Arial" w:cs="Arial"/>
    </w:rPr>
  </w:style>
  <w:style w:type="paragraph" w:styleId="Navadensplet">
    <w:name w:val="Normal (Web)"/>
    <w:basedOn w:val="Navaden"/>
    <w:uiPriority w:val="99"/>
    <w:unhideWhenUsed/>
    <w:rsid w:val="00FF5A67"/>
    <w:pPr>
      <w:spacing w:before="100" w:beforeAutospacing="1" w:after="100" w:afterAutospacing="1" w:line="240" w:lineRule="auto"/>
    </w:pPr>
    <w:rPr>
      <w:rFonts w:ascii="Aptos" w:hAnsi="Aptos" w:cs="Apto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31" TargetMode="External"/><Relationship Id="rId3" Type="http://schemas.openxmlformats.org/officeDocument/2006/relationships/styles" Target="styles.xml"/><Relationship Id="rId7" Type="http://schemas.openxmlformats.org/officeDocument/2006/relationships/hyperlink" Target="mailto:miha.stamca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tzs.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1B2575-7106-47F3-BBA0-704EA0E8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774</Words>
  <Characters>4412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Dane Šarlah</cp:lastModifiedBy>
  <cp:revision>23</cp:revision>
  <cp:lastPrinted>2026-05-18T13:23:00Z</cp:lastPrinted>
  <dcterms:created xsi:type="dcterms:W3CDTF">2025-05-24T15:57:00Z</dcterms:created>
  <dcterms:modified xsi:type="dcterms:W3CDTF">2026-05-19T11:56:00Z</dcterms:modified>
</cp:coreProperties>
</file>